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B7AE65" w14:textId="35B8EDF4" w:rsidR="00B7079B" w:rsidRPr="00B7079B" w:rsidRDefault="00B7079B" w:rsidP="00B7079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810C19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B7079B">
        <w:rPr>
          <w:rFonts w:ascii="Times New Roman" w:hAnsi="Times New Roman" w:cs="Times New Roman"/>
          <w:b/>
          <w:sz w:val="26"/>
          <w:szCs w:val="26"/>
        </w:rPr>
        <w:t>2</w:t>
      </w:r>
      <w:r w:rsidR="00810C19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B7079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7079B">
        <w:rPr>
          <w:rFonts w:ascii="Times New Roman" w:hAnsi="Times New Roman" w:cs="Times New Roman"/>
          <w:b/>
          <w:sz w:val="26"/>
          <w:szCs w:val="26"/>
        </w:rPr>
        <w:t>оқу</w:t>
      </w:r>
      <w:proofErr w:type="spellEnd"/>
      <w:r w:rsidRPr="00B7079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7079B">
        <w:rPr>
          <w:rFonts w:ascii="Times New Roman" w:hAnsi="Times New Roman" w:cs="Times New Roman"/>
          <w:b/>
          <w:sz w:val="26"/>
          <w:szCs w:val="26"/>
        </w:rPr>
        <w:t>жылындағы</w:t>
      </w:r>
      <w:proofErr w:type="spellEnd"/>
      <w:r w:rsidRPr="00B7079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7079B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Pr="00B7079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7079B">
        <w:rPr>
          <w:rFonts w:ascii="Times New Roman" w:hAnsi="Times New Roman" w:cs="Times New Roman"/>
          <w:b/>
          <w:sz w:val="26"/>
          <w:szCs w:val="26"/>
        </w:rPr>
        <w:t>жеке</w:t>
      </w:r>
      <w:proofErr w:type="spellEnd"/>
      <w:r w:rsidRPr="00B7079B">
        <w:rPr>
          <w:rFonts w:ascii="Times New Roman" w:hAnsi="Times New Roman" w:cs="Times New Roman"/>
          <w:b/>
          <w:sz w:val="26"/>
          <w:szCs w:val="26"/>
        </w:rPr>
        <w:t xml:space="preserve"> даму </w:t>
      </w:r>
      <w:proofErr w:type="spellStart"/>
      <w:r w:rsidRPr="00B7079B">
        <w:rPr>
          <w:rFonts w:ascii="Times New Roman" w:hAnsi="Times New Roman" w:cs="Times New Roman"/>
          <w:b/>
          <w:sz w:val="26"/>
          <w:szCs w:val="26"/>
        </w:rPr>
        <w:t>картасы</w:t>
      </w:r>
      <w:proofErr w:type="spellEnd"/>
    </w:p>
    <w:p w14:paraId="55AA3C45" w14:textId="3CF01FF1" w:rsidR="00B7079B" w:rsidRPr="00B7079B" w:rsidRDefault="00B7079B" w:rsidP="00B7079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proofErr w:type="spellStart"/>
      <w:r w:rsidRPr="00B7079B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Pr="00B7079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7079B">
        <w:rPr>
          <w:rFonts w:ascii="Times New Roman" w:hAnsi="Times New Roman" w:cs="Times New Roman"/>
          <w:b/>
          <w:sz w:val="26"/>
          <w:szCs w:val="26"/>
        </w:rPr>
        <w:t>аты-</w:t>
      </w:r>
      <w:proofErr w:type="gramStart"/>
      <w:r w:rsidRPr="00B7079B">
        <w:rPr>
          <w:rFonts w:ascii="Times New Roman" w:hAnsi="Times New Roman" w:cs="Times New Roman"/>
          <w:b/>
          <w:sz w:val="26"/>
          <w:szCs w:val="26"/>
        </w:rPr>
        <w:t>жөні</w:t>
      </w:r>
      <w:proofErr w:type="spellEnd"/>
      <w:r w:rsidRPr="00B7079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>:Ибраева</w:t>
      </w:r>
      <w:proofErr w:type="gramEnd"/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Жаннур</w:t>
      </w:r>
      <w:r w:rsidRPr="00B7079B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proofErr w:type="spellStart"/>
      <w:r w:rsidRPr="00B7079B">
        <w:rPr>
          <w:rFonts w:ascii="Times New Roman" w:hAnsi="Times New Roman" w:cs="Times New Roman"/>
          <w:b/>
          <w:sz w:val="26"/>
          <w:szCs w:val="26"/>
        </w:rPr>
        <w:t>Баланың</w:t>
      </w:r>
      <w:proofErr w:type="spellEnd"/>
      <w:r w:rsidRPr="00B7079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B7079B">
        <w:rPr>
          <w:rFonts w:ascii="Times New Roman" w:hAnsi="Times New Roman" w:cs="Times New Roman"/>
          <w:b/>
          <w:sz w:val="26"/>
          <w:szCs w:val="26"/>
        </w:rPr>
        <w:t>жасы</w:t>
      </w:r>
      <w:proofErr w:type="spellEnd"/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4249BA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          </w:t>
      </w:r>
      <w:proofErr w:type="spellStart"/>
      <w:r w:rsidRPr="00B7079B">
        <w:rPr>
          <w:rFonts w:ascii="Times New Roman" w:hAnsi="Times New Roman" w:cs="Times New Roman"/>
          <w:b/>
          <w:sz w:val="26"/>
          <w:szCs w:val="26"/>
        </w:rPr>
        <w:t>Тобы</w:t>
      </w:r>
      <w:proofErr w:type="spellEnd"/>
      <w:r w:rsidRPr="00B7079B">
        <w:rPr>
          <w:rFonts w:ascii="Times New Roman" w:hAnsi="Times New Roman" w:cs="Times New Roman"/>
          <w:b/>
          <w:sz w:val="26"/>
          <w:szCs w:val="26"/>
        </w:rPr>
        <w:t>: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 xml:space="preserve">№6  </w:t>
      </w:r>
      <w:r w:rsidRPr="00B7079B">
        <w:rPr>
          <w:rFonts w:ascii="Times New Roman" w:hAnsi="Times New Roman" w:cs="Times New Roman"/>
          <w:b/>
          <w:sz w:val="26"/>
          <w:szCs w:val="26"/>
        </w:rPr>
        <w:t>«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Pr="00B7079B">
        <w:rPr>
          <w:rFonts w:ascii="Times New Roman" w:hAnsi="Times New Roman" w:cs="Times New Roman"/>
          <w:b/>
          <w:sz w:val="26"/>
          <w:szCs w:val="26"/>
        </w:rPr>
        <w:t xml:space="preserve">»                 </w:t>
      </w:r>
      <w:proofErr w:type="spellStart"/>
      <w:r w:rsidRPr="00B7079B">
        <w:rPr>
          <w:rFonts w:ascii="Times New Roman" w:hAnsi="Times New Roman" w:cs="Times New Roman"/>
          <w:b/>
          <w:sz w:val="26"/>
          <w:szCs w:val="26"/>
        </w:rPr>
        <w:t>Күні</w:t>
      </w:r>
      <w:proofErr w:type="spellEnd"/>
      <w:r w:rsidRPr="00B7079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810C19">
        <w:rPr>
          <w:rFonts w:ascii="Times New Roman" w:hAnsi="Times New Roman" w:cs="Times New Roman"/>
          <w:b/>
          <w:sz w:val="26"/>
          <w:szCs w:val="26"/>
          <w:lang w:val="kk-KZ"/>
        </w:rPr>
        <w:t>10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810C19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>.202</w:t>
      </w:r>
      <w:r w:rsidR="00810C19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B7079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7079B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</w:p>
    <w:p w14:paraId="7ED70C43" w14:textId="77502B80" w:rsidR="00B7079B" w:rsidRPr="00CE2499" w:rsidRDefault="00CE2499" w:rsidP="00B7079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</w:t>
      </w:r>
    </w:p>
    <w:p w14:paraId="1AFE6772" w14:textId="4815D231" w:rsidR="00B7079B" w:rsidRPr="004249BA" w:rsidRDefault="004249BA" w:rsidP="00B7079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30.05.22ж.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81"/>
        <w:gridCol w:w="3466"/>
        <w:gridCol w:w="3296"/>
        <w:gridCol w:w="2246"/>
      </w:tblGrid>
      <w:tr w:rsidR="00B7079B" w:rsidRPr="00B7079B" w14:paraId="7668BA40" w14:textId="77777777" w:rsidTr="006778E7">
        <w:tc>
          <w:tcPr>
            <w:tcW w:w="2320" w:type="dxa"/>
            <w:shd w:val="clear" w:color="auto" w:fill="auto"/>
          </w:tcPr>
          <w:p w14:paraId="2CD332B1" w14:textId="77777777" w:rsidR="00B7079B" w:rsidRPr="00B7079B" w:rsidRDefault="00B7079B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B7079B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81" w:type="dxa"/>
            <w:shd w:val="clear" w:color="auto" w:fill="auto"/>
          </w:tcPr>
          <w:p w14:paraId="3D4C8592" w14:textId="77777777" w:rsidR="00B7079B" w:rsidRPr="00B7079B" w:rsidRDefault="00B7079B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BAD00A4" w14:textId="77777777" w:rsidR="00B7079B" w:rsidRPr="00B7079B" w:rsidRDefault="00B7079B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66" w:type="dxa"/>
            <w:shd w:val="clear" w:color="auto" w:fill="auto"/>
          </w:tcPr>
          <w:p w14:paraId="76FE5BCE" w14:textId="77777777" w:rsidR="00B7079B" w:rsidRPr="00B7079B" w:rsidRDefault="00B7079B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714F1F0" w14:textId="77777777" w:rsidR="00B7079B" w:rsidRPr="00B7079B" w:rsidRDefault="00B7079B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296" w:type="dxa"/>
            <w:shd w:val="clear" w:color="auto" w:fill="auto"/>
          </w:tcPr>
          <w:p w14:paraId="199240A8" w14:textId="77777777" w:rsidR="00B7079B" w:rsidRPr="00B7079B" w:rsidRDefault="00B7079B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AC736EA" w14:textId="77777777" w:rsidR="00B7079B" w:rsidRPr="00B7079B" w:rsidRDefault="00B7079B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6" w:type="dxa"/>
            <w:shd w:val="clear" w:color="auto" w:fill="auto"/>
          </w:tcPr>
          <w:p w14:paraId="6792663A" w14:textId="77777777" w:rsidR="00B7079B" w:rsidRPr="00B7079B" w:rsidRDefault="00B7079B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079B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4249BA" w:rsidRPr="004249BA" w14:paraId="4CA5CAEF" w14:textId="77777777" w:rsidTr="00E32C2D">
        <w:trPr>
          <w:trHeight w:val="1090"/>
        </w:trPr>
        <w:tc>
          <w:tcPr>
            <w:tcW w:w="2320" w:type="dxa"/>
            <w:shd w:val="clear" w:color="auto" w:fill="auto"/>
          </w:tcPr>
          <w:p w14:paraId="2ABE1AC5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B7079B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5A15B23C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D638A42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EBBAD04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81" w:type="dxa"/>
            <w:shd w:val="clear" w:color="auto" w:fill="auto"/>
          </w:tcPr>
          <w:p w14:paraId="40E93E48" w14:textId="77777777" w:rsidR="004249BA" w:rsidRPr="00B7079B" w:rsidRDefault="004249BA" w:rsidP="004249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Биік емес төбеден сырғанауға, бір-бірін сырғаната алуға үйрету.</w:t>
            </w:r>
          </w:p>
        </w:tc>
        <w:tc>
          <w:tcPr>
            <w:tcW w:w="3466" w:type="dxa"/>
            <w:shd w:val="clear" w:color="auto" w:fill="auto"/>
          </w:tcPr>
          <w:p w14:paraId="6BED1A7C" w14:textId="77777777" w:rsidR="004249BA" w:rsidRPr="004249BA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Спорттық ойындар мен  жаттығулардың бастапқы техникасын игеруді үйрету</w:t>
            </w:r>
          </w:p>
          <w:p w14:paraId="021DFBCA" w14:textId="77777777" w:rsidR="004249BA" w:rsidRPr="004249BA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Зат есімдер мен көмекші сөздерді қолдана алуға үйрету "үстінде, астында, артында, жанында". Сөйлемдердің түрлерін,сын есімдерді етістіктерді ,үстеулерді ,қосымшаларды қолдануға үйрету.</w:t>
            </w:r>
          </w:p>
          <w:p w14:paraId="535127DC" w14:textId="77777777" w:rsidR="004249BA" w:rsidRPr="004249BA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Геометриялық пішіндерді білуге үйрету.</w:t>
            </w:r>
          </w:p>
          <w:p w14:paraId="6B72F498" w14:textId="77777777" w:rsidR="004249BA" w:rsidRPr="004249BA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Шамасы әртүрлі 2-3  затты өсу және кему ретімен орналастыра алуды үйрету.</w:t>
            </w:r>
          </w:p>
          <w:p w14:paraId="341E5B9D" w14:textId="77777777" w:rsidR="004249BA" w:rsidRPr="004249BA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Түрлі пішіндегі және көлемдегі  таныс заттарды түрлі тәсілдерді қолданып </w:t>
            </w:r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мүсіндей білуге үйрету.</w:t>
            </w:r>
          </w:p>
          <w:p w14:paraId="5FDA7934" w14:textId="0BAD5B33" w:rsidR="004249BA" w:rsidRPr="00B7079B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Табиғаттың сипаттық маусымдық </w:t>
            </w:r>
            <w:bookmarkStart w:id="0" w:name="_GoBack"/>
            <w:bookmarkEnd w:id="0"/>
            <w:r w:rsidRPr="004249B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өзгерістерін анықтауға және атауға үйрету. 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ажыратуды үйрету.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BB25" w14:textId="0858BACC"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lastRenderedPageBreak/>
              <w:t xml:space="preserve"> Спорттық ойындар мен жаттығулардың барлық техникасын меңгерді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72ED" w14:textId="4F02EC31"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4249BA" w:rsidRPr="00CE2499" w14:paraId="0FF3E465" w14:textId="77777777" w:rsidTr="00E32C2D">
        <w:trPr>
          <w:trHeight w:val="700"/>
        </w:trPr>
        <w:tc>
          <w:tcPr>
            <w:tcW w:w="2320" w:type="dxa"/>
            <w:shd w:val="clear" w:color="auto" w:fill="auto"/>
          </w:tcPr>
          <w:p w14:paraId="0F670EB1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B7079B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7FAB43EF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85A2B65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1" w:type="dxa"/>
            <w:shd w:val="clear" w:color="auto" w:fill="auto"/>
          </w:tcPr>
          <w:p w14:paraId="663FC065" w14:textId="77777777" w:rsidR="004249BA" w:rsidRPr="00B7079B" w:rsidRDefault="004249BA" w:rsidP="004249B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Оқиғаны эмоционалды қабылдауға, суреттер бойынша таныс шығармаларды атауға, олар бойынша сұрақтарға жауап беруге үйрету.</w:t>
            </w:r>
          </w:p>
          <w:p w14:paraId="36C4C273" w14:textId="77777777" w:rsidR="004249BA" w:rsidRPr="00B7079B" w:rsidRDefault="004249BA" w:rsidP="004249B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</w:p>
        </w:tc>
        <w:tc>
          <w:tcPr>
            <w:tcW w:w="3466" w:type="dxa"/>
            <w:shd w:val="clear" w:color="auto" w:fill="auto"/>
          </w:tcPr>
          <w:p w14:paraId="6EAFA904" w14:textId="77777777" w:rsidR="004249BA" w:rsidRPr="00CE2499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EA46" w14:textId="3E2BE39A"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Жалпы мағыналық сөздерді қолдана алады, үлгі бойынша әңгіме,ертіг құрасытрып әңгімелеуді біледі,барлық дыбыстарды анық және әртүрлі қарқында дыбыстайды., понимает русскую речь педагог,умеет считать на русском языке,называет группы предметов ближайщего окружения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7F5" w14:textId="34C74F95"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түсінеді</w:t>
            </w:r>
          </w:p>
        </w:tc>
      </w:tr>
      <w:tr w:rsidR="004249BA" w:rsidRPr="00CE2499" w14:paraId="57981AF3" w14:textId="77777777" w:rsidTr="00E32C2D">
        <w:trPr>
          <w:trHeight w:val="1677"/>
        </w:trPr>
        <w:tc>
          <w:tcPr>
            <w:tcW w:w="2320" w:type="dxa"/>
            <w:shd w:val="clear" w:color="auto" w:fill="auto"/>
          </w:tcPr>
          <w:p w14:paraId="1A8DA79F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B7079B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Таным </w:t>
            </w:r>
          </w:p>
          <w:p w14:paraId="476449B1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6D6BD75A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81" w:type="dxa"/>
            <w:shd w:val="clear" w:color="auto" w:fill="auto"/>
          </w:tcPr>
          <w:p w14:paraId="5D317F8B" w14:textId="77777777" w:rsidR="004249BA" w:rsidRPr="00B7079B" w:rsidRDefault="004249BA" w:rsidP="00424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Ауа-райының жағдайын анықтай алуға үйрету.</w:t>
            </w:r>
          </w:p>
        </w:tc>
        <w:tc>
          <w:tcPr>
            <w:tcW w:w="3466" w:type="dxa"/>
            <w:shd w:val="clear" w:color="auto" w:fill="auto"/>
          </w:tcPr>
          <w:p w14:paraId="7224EFBC" w14:textId="77777777" w:rsidR="004249BA" w:rsidRPr="00B7079B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E4FA" w14:textId="5D44C94A"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5 көлемінде тура және кері санайды,теңдік және теңсіздік ұғымдарды меңгере алды, конструктордан құрылыс жасайды,үй жануарлары және олардың төлдерін ,үй құстарын атайды,табиғаттың маусымдық өзгерістерін  біледі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1107" w14:textId="32EB04A2"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4249BA" w:rsidRPr="004249BA" w14:paraId="64E2F5AF" w14:textId="77777777" w:rsidTr="00E32C2D">
        <w:trPr>
          <w:trHeight w:val="2548"/>
        </w:trPr>
        <w:tc>
          <w:tcPr>
            <w:tcW w:w="2320" w:type="dxa"/>
            <w:shd w:val="clear" w:color="auto" w:fill="auto"/>
          </w:tcPr>
          <w:p w14:paraId="014EBB37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B7079B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Шығармашылық </w:t>
            </w:r>
          </w:p>
          <w:p w14:paraId="4470E5C7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A2BD0FF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DFD9370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440E107F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1" w:type="dxa"/>
            <w:shd w:val="clear" w:color="auto" w:fill="auto"/>
          </w:tcPr>
          <w:p w14:paraId="6A9BA5AF" w14:textId="77777777" w:rsidR="004249BA" w:rsidRPr="00B7079B" w:rsidRDefault="004249BA" w:rsidP="004249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Әуеннің басталуы мен аяқталуына мән беруге үйрету.</w:t>
            </w:r>
          </w:p>
          <w:p w14:paraId="70302AB3" w14:textId="77777777" w:rsidR="004249BA" w:rsidRPr="00B7079B" w:rsidRDefault="004249BA" w:rsidP="004249BA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66" w:type="dxa"/>
            <w:shd w:val="clear" w:color="auto" w:fill="auto"/>
          </w:tcPr>
          <w:p w14:paraId="02E30619" w14:textId="2285E273" w:rsidR="004249BA" w:rsidRPr="00CE2499" w:rsidRDefault="004249BA" w:rsidP="004249B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A44E" w14:textId="7D1D9224"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Сурет салу техникасын игерді үлгі бойынша пішінін, пропорциясын ескеріп сурет сала алады,адамның пішінін,дене бөліктерін мүсіндейді,қайшымен жұмыс жасай біледі,желімді,сүлгіні ұқыпты пайдалана алады.әуенді музыка ырғағымен айтуды игерді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1928" w14:textId="727C605E"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  <w:tr w:rsidR="004249BA" w:rsidRPr="004249BA" w14:paraId="045442DB" w14:textId="77777777" w:rsidTr="00E32C2D">
        <w:trPr>
          <w:trHeight w:val="469"/>
        </w:trPr>
        <w:tc>
          <w:tcPr>
            <w:tcW w:w="2320" w:type="dxa"/>
            <w:shd w:val="clear" w:color="auto" w:fill="auto"/>
          </w:tcPr>
          <w:p w14:paraId="71F838D3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B7079B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5AA8F953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F71DCF7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E36B436" w14:textId="77777777" w:rsidR="004249BA" w:rsidRPr="00B7079B" w:rsidRDefault="004249BA" w:rsidP="004249BA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81" w:type="dxa"/>
            <w:shd w:val="clear" w:color="auto" w:fill="auto"/>
          </w:tcPr>
          <w:p w14:paraId="43AC7C92" w14:textId="77777777" w:rsidR="004249BA" w:rsidRPr="00B7079B" w:rsidRDefault="004249BA" w:rsidP="004249B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B7079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Табиғаттың сипаттық маусымдық өзгерістерін анықтауға және атай алуға үйрету.</w:t>
            </w:r>
          </w:p>
          <w:p w14:paraId="4B33B7BE" w14:textId="77777777" w:rsidR="004249BA" w:rsidRPr="00B7079B" w:rsidRDefault="004249BA" w:rsidP="004249BA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66" w:type="dxa"/>
            <w:shd w:val="clear" w:color="auto" w:fill="auto"/>
          </w:tcPr>
          <w:p w14:paraId="1A1CD189" w14:textId="054D0E47" w:rsidR="004249BA" w:rsidRPr="00B7079B" w:rsidRDefault="004249BA" w:rsidP="004249BA">
            <w:pPr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429E" w14:textId="2889E891" w:rsidR="004249BA" w:rsidRDefault="004249BA" w:rsidP="004249BA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Қазақ халықының киіз үйі оның құрылысы жайлы танып білді,үлкендердің еңбегіне құрметпен қарайды, ағаштардың түрлерін ,гүлдерді,көкністер мен жемістерді атап ажырата алады.,маусымдық өзгерістердің айырмашылығын танып  игерді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9D0A" w14:textId="4DABC43D" w:rsidR="004249BA" w:rsidRDefault="004249BA" w:rsidP="004249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 w:eastAsia="en-US"/>
              </w:rPr>
              <w:t>қолданады</w:t>
            </w:r>
          </w:p>
        </w:tc>
      </w:tr>
    </w:tbl>
    <w:p w14:paraId="2F958435" w14:textId="77777777" w:rsidR="00B7079B" w:rsidRPr="00B7079B" w:rsidRDefault="00B7079B" w:rsidP="00B7079B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B7079B" w:rsidRPr="00B7079B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15FDA505" w14:textId="77777777" w:rsidR="008F0717" w:rsidRPr="00B7079B" w:rsidRDefault="008F0717">
      <w:pPr>
        <w:rPr>
          <w:rFonts w:ascii="Times New Roman" w:hAnsi="Times New Roman" w:cs="Times New Roman"/>
          <w:sz w:val="26"/>
          <w:szCs w:val="26"/>
          <w:lang w:val="kk-KZ"/>
        </w:rPr>
      </w:pPr>
    </w:p>
    <w:p w14:paraId="3EB07A65" w14:textId="77777777" w:rsidR="00B7079B" w:rsidRPr="00B7079B" w:rsidRDefault="00B7079B">
      <w:pPr>
        <w:rPr>
          <w:rFonts w:ascii="Times New Roman" w:hAnsi="Times New Roman" w:cs="Times New Roman"/>
          <w:sz w:val="26"/>
          <w:szCs w:val="26"/>
          <w:lang w:val="kk-KZ"/>
        </w:rPr>
      </w:pPr>
    </w:p>
    <w:sectPr w:rsidR="00B7079B" w:rsidRPr="00B7079B" w:rsidSect="00B7079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48F6"/>
    <w:rsid w:val="004249BA"/>
    <w:rsid w:val="006778E7"/>
    <w:rsid w:val="007848F6"/>
    <w:rsid w:val="00810C19"/>
    <w:rsid w:val="008F0717"/>
    <w:rsid w:val="00B7079B"/>
    <w:rsid w:val="00CE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7B082"/>
  <w15:docId w15:val="{0C5FB9FA-7BDB-4FA8-888B-80547DC96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079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0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7079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412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6</cp:revision>
  <dcterms:created xsi:type="dcterms:W3CDTF">2020-10-13T07:58:00Z</dcterms:created>
  <dcterms:modified xsi:type="dcterms:W3CDTF">2022-05-25T07:46:00Z</dcterms:modified>
</cp:coreProperties>
</file>