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7FB" w:rsidRDefault="004847FB" w:rsidP="004847FB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Детский сад «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Достык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4847FB" w:rsidRDefault="004847FB" w:rsidP="004847FB">
      <w:pPr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47FB" w:rsidRDefault="004847FB" w:rsidP="004847F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47FB" w:rsidRDefault="004847FB" w:rsidP="004847F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47FB" w:rsidRDefault="004847FB" w:rsidP="004847F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47FB" w:rsidRDefault="004847FB" w:rsidP="004847F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АНАЛИТИЧЕСКИЙ ОТЧЕТ</w:t>
      </w:r>
    </w:p>
    <w:p w:rsidR="004847FB" w:rsidRDefault="004847FB" w:rsidP="004847F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Жангыру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4847FB" w:rsidRPr="00B65991" w:rsidRDefault="004847FB" w:rsidP="004847F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старшей группе №1 «Непоседы»</w:t>
      </w:r>
    </w:p>
    <w:p w:rsidR="004847FB" w:rsidRPr="004847FB" w:rsidRDefault="004847FB" w:rsidP="004847F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47FB">
        <w:rPr>
          <w:rFonts w:ascii="Times New Roman" w:eastAsia="Calibri" w:hAnsi="Times New Roman" w:cs="Times New Roman"/>
          <w:b/>
          <w:sz w:val="28"/>
          <w:szCs w:val="28"/>
        </w:rPr>
        <w:t xml:space="preserve">2021-2022 год </w:t>
      </w:r>
    </w:p>
    <w:p w:rsidR="004847FB" w:rsidRDefault="004847FB" w:rsidP="004847F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4847FB" w:rsidRDefault="004847FB" w:rsidP="004847FB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Егорова В.Л.</w:t>
      </w:r>
    </w:p>
    <w:p w:rsidR="004847FB" w:rsidRDefault="004847FB" w:rsidP="004847FB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Корниенко С.В.</w:t>
      </w:r>
    </w:p>
    <w:p w:rsidR="004847FB" w:rsidRDefault="004847FB" w:rsidP="004847FB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E74413">
      <w:pPr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4847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2022г</w:t>
      </w:r>
    </w:p>
    <w:p w:rsidR="004847FB" w:rsidRDefault="004847FB" w:rsidP="004847FB">
      <w:pPr>
        <w:shd w:val="clear" w:color="auto" w:fill="FFFFFF"/>
        <w:spacing w:after="15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847FB" w:rsidRDefault="004847FB" w:rsidP="00CE62A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801" w:rsidRDefault="00AA3801" w:rsidP="00CE62A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5991">
        <w:rPr>
          <w:rFonts w:ascii="Times New Roman" w:hAnsi="Times New Roman" w:cs="Times New Roman"/>
          <w:b/>
          <w:sz w:val="32"/>
          <w:szCs w:val="32"/>
        </w:rPr>
        <w:t>«Аналитический отчет по выполнению патриотической программы „</w:t>
      </w:r>
      <w:proofErr w:type="spellStart"/>
      <w:r w:rsidRPr="00B65991">
        <w:rPr>
          <w:rFonts w:ascii="Times New Roman" w:hAnsi="Times New Roman" w:cs="Times New Roman"/>
          <w:b/>
          <w:sz w:val="32"/>
          <w:szCs w:val="32"/>
        </w:rPr>
        <w:t>Рухан</w:t>
      </w:r>
      <w:r w:rsidR="00C842E2" w:rsidRPr="00B65991">
        <w:rPr>
          <w:rFonts w:ascii="Times New Roman" w:hAnsi="Times New Roman" w:cs="Times New Roman"/>
          <w:b/>
          <w:sz w:val="32"/>
          <w:szCs w:val="32"/>
        </w:rPr>
        <w:t>и</w:t>
      </w:r>
      <w:proofErr w:type="spellEnd"/>
      <w:r w:rsidR="00C842E2" w:rsidRPr="00B65991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C842E2" w:rsidRPr="00B65991">
        <w:rPr>
          <w:rFonts w:ascii="Times New Roman" w:hAnsi="Times New Roman" w:cs="Times New Roman"/>
          <w:b/>
          <w:sz w:val="32"/>
          <w:szCs w:val="32"/>
        </w:rPr>
        <w:t>Жангыру</w:t>
      </w:r>
      <w:proofErr w:type="spellEnd"/>
      <w:r w:rsidR="00C842E2" w:rsidRPr="00B65991">
        <w:rPr>
          <w:rFonts w:ascii="Times New Roman" w:hAnsi="Times New Roman" w:cs="Times New Roman"/>
          <w:b/>
          <w:sz w:val="32"/>
          <w:szCs w:val="32"/>
        </w:rPr>
        <w:t>“»</w:t>
      </w:r>
    </w:p>
    <w:p w:rsidR="00AA3801" w:rsidRPr="00AA3801" w:rsidRDefault="00E74413" w:rsidP="00AA3801">
      <w:pPr>
        <w:numPr>
          <w:ilvl w:val="0"/>
          <w:numId w:val="1"/>
        </w:numPr>
        <w:spacing w:after="0" w:line="240" w:lineRule="auto"/>
        <w:ind w:left="150"/>
        <w:rPr>
          <w:rFonts w:ascii="Arial" w:eastAsia="Times New Roman" w:hAnsi="Arial" w:cs="Arial"/>
          <w:sz w:val="27"/>
          <w:szCs w:val="27"/>
          <w:lang w:eastAsia="ru-RU"/>
        </w:rPr>
      </w:pPr>
      <w:hyperlink r:id="rId7" w:history="1">
        <w:r w:rsidR="00AA3801" w:rsidRPr="00AA3801">
          <w:rPr>
            <w:rFonts w:ascii="Arial" w:eastAsia="Times New Roman" w:hAnsi="Arial" w:cs="Arial"/>
            <w:sz w:val="27"/>
            <w:szCs w:val="27"/>
            <w:bdr w:val="none" w:sz="0" w:space="0" w:color="auto" w:frame="1"/>
            <w:lang w:eastAsia="ru-RU"/>
          </w:rPr>
          <w:t>Анализ. Аналитический отчет, справка</w:t>
        </w:r>
      </w:hyperlink>
    </w:p>
    <w:p w:rsidR="00AA3801" w:rsidRPr="00AA3801" w:rsidRDefault="00E74413" w:rsidP="00AA3801">
      <w:pPr>
        <w:numPr>
          <w:ilvl w:val="0"/>
          <w:numId w:val="1"/>
        </w:numPr>
        <w:spacing w:after="0" w:line="240" w:lineRule="auto"/>
        <w:ind w:left="150"/>
        <w:rPr>
          <w:rFonts w:ascii="Arial" w:eastAsia="Times New Roman" w:hAnsi="Arial" w:cs="Arial"/>
          <w:sz w:val="27"/>
          <w:szCs w:val="27"/>
          <w:lang w:eastAsia="ru-RU"/>
        </w:rPr>
      </w:pPr>
      <w:hyperlink r:id="rId8" w:history="1">
        <w:r w:rsidR="00AA3801" w:rsidRPr="00AA3801">
          <w:rPr>
            <w:rFonts w:ascii="Arial" w:eastAsia="Times New Roman" w:hAnsi="Arial" w:cs="Arial"/>
            <w:sz w:val="27"/>
            <w:szCs w:val="27"/>
            <w:bdr w:val="none" w:sz="0" w:space="0" w:color="auto" w:frame="1"/>
            <w:lang w:eastAsia="ru-RU"/>
          </w:rPr>
          <w:t>Нравственно-патриотическое воспитание</w:t>
        </w:r>
      </w:hyperlink>
    </w:p>
    <w:p w:rsidR="00AA3801" w:rsidRPr="00AA3801" w:rsidRDefault="00E74413" w:rsidP="00AA3801">
      <w:pPr>
        <w:numPr>
          <w:ilvl w:val="0"/>
          <w:numId w:val="1"/>
        </w:numPr>
        <w:spacing w:after="0" w:line="240" w:lineRule="auto"/>
        <w:ind w:left="150"/>
        <w:rPr>
          <w:rFonts w:ascii="Arial" w:eastAsia="Times New Roman" w:hAnsi="Arial" w:cs="Arial"/>
          <w:sz w:val="27"/>
          <w:szCs w:val="27"/>
          <w:lang w:eastAsia="ru-RU"/>
        </w:rPr>
      </w:pPr>
      <w:hyperlink r:id="rId9" w:history="1">
        <w:r w:rsidR="00AA3801" w:rsidRPr="00AA3801">
          <w:rPr>
            <w:rFonts w:ascii="Arial" w:eastAsia="Times New Roman" w:hAnsi="Arial" w:cs="Arial"/>
            <w:sz w:val="27"/>
            <w:szCs w:val="27"/>
            <w:bdr w:val="none" w:sz="0" w:space="0" w:color="auto" w:frame="1"/>
            <w:lang w:eastAsia="ru-RU"/>
          </w:rPr>
          <w:t>Работа. Отчеты о проделанной работе. Анализ работы</w:t>
        </w:r>
      </w:hyperlink>
    </w:p>
    <w:p w:rsidR="00AA3801" w:rsidRPr="00AA3801" w:rsidRDefault="00E74413" w:rsidP="00AA3801">
      <w:pPr>
        <w:numPr>
          <w:ilvl w:val="0"/>
          <w:numId w:val="1"/>
        </w:numPr>
        <w:spacing w:after="0" w:line="240" w:lineRule="auto"/>
        <w:ind w:left="150"/>
        <w:rPr>
          <w:rFonts w:ascii="Arial" w:eastAsia="Times New Roman" w:hAnsi="Arial" w:cs="Arial"/>
          <w:sz w:val="27"/>
          <w:szCs w:val="27"/>
          <w:lang w:eastAsia="ru-RU"/>
        </w:rPr>
      </w:pPr>
      <w:hyperlink r:id="rId10" w:history="1">
        <w:r w:rsidR="00AA3801" w:rsidRPr="00AA3801">
          <w:rPr>
            <w:rFonts w:ascii="Arial" w:eastAsia="Times New Roman" w:hAnsi="Arial" w:cs="Arial"/>
            <w:sz w:val="27"/>
            <w:szCs w:val="27"/>
            <w:bdr w:val="none" w:sz="0" w:space="0" w:color="auto" w:frame="1"/>
            <w:lang w:eastAsia="ru-RU"/>
          </w:rPr>
          <w:t>Темочки</w:t>
        </w:r>
      </w:hyperlink>
    </w:p>
    <w:p w:rsidR="00AA3801" w:rsidRPr="00AA3801" w:rsidRDefault="00AA3801" w:rsidP="00AA38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Согласно годового плана </w:t>
      </w:r>
      <w:hyperlink r:id="rId11" w:tooltip="Работа. Отчеты о проделанной работе. Анализ работы" w:history="1">
        <w:r w:rsidRPr="00AA3801">
          <w:rPr>
            <w:rFonts w:ascii="Arial" w:eastAsia="Times New Roman" w:hAnsi="Arial" w:cs="Arial"/>
            <w:sz w:val="27"/>
            <w:szCs w:val="27"/>
            <w:bdr w:val="none" w:sz="0" w:space="0" w:color="auto" w:frame="1"/>
            <w:lang w:eastAsia="ru-RU"/>
          </w:rPr>
          <w:t>работы детского сада</w:t>
        </w:r>
      </w:hyperlink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Досты</w:t>
      </w:r>
      <w:proofErr w:type="spellEnd"/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val="kk-KZ" w:eastAsia="ru-RU"/>
        </w:rPr>
        <w:t>қ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ведется планомерная работа по реализации </w:t>
      </w:r>
      <w:r w:rsidRPr="00AA3801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программы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A3801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Рухани</w:t>
      </w:r>
      <w:proofErr w:type="spellEnd"/>
      <w:r w:rsidRPr="00AA3801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AA3801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Жангыру</w:t>
      </w:r>
      <w:proofErr w:type="spellEnd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Проходят занятия по всем образовательным областям, экск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урсии на территории родного города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досуги, проведение </w:t>
      </w:r>
      <w:r w:rsidRPr="00AA3801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патриотических праздников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выставки детских работ, спортивные праздники, детские проекты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«Мой город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участие в конкурсах, театрализованные представления. Затрагивая основные аспекты реализации </w:t>
      </w:r>
      <w:r w:rsidRPr="00AA3801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программы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A3801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Рухани</w:t>
      </w:r>
      <w:proofErr w:type="spellEnd"/>
      <w:r w:rsidRPr="00AA3801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AA3801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Жангыру</w:t>
      </w:r>
      <w:proofErr w:type="spellEnd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нашем саду были проведены тематические мероприятия, которые были направлены на формирование нового </w:t>
      </w:r>
      <w:r w:rsidRPr="00AA3801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патриотического сознания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«Оркестр дружбы»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«Золотая осень»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«Мой независимый Казахстан»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«Праздник </w:t>
      </w:r>
      <w:proofErr w:type="spellStart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Наурыз</w:t>
      </w:r>
      <w:proofErr w:type="spellEnd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AA3801" w:rsidRPr="00AA3801" w:rsidRDefault="00AA3801" w:rsidP="00AA38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«Птицы наши друзья»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«Праздник дружбы и весны»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 данных мероприятиях звучали стихи и песни о Казахстане, о познании себя, о нравственности. Дети исполняли казахские народные танцы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«Кара </w:t>
      </w:r>
      <w:proofErr w:type="spellStart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Жорга</w:t>
      </w:r>
      <w:proofErr w:type="spellEnd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«Танец с пиалами»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принимали активное участие в народных играх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Байга</w:t>
      </w:r>
      <w:proofErr w:type="spellEnd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Отау</w:t>
      </w:r>
      <w:proofErr w:type="spellEnd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тартыс</w:t>
      </w:r>
      <w:proofErr w:type="spellEnd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Балапандар</w:t>
      </w:r>
      <w:proofErr w:type="spellEnd"/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«Терек»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Закрепили знания о традициях, об обычаях, обрядах народа Казахстана.</w:t>
      </w:r>
    </w:p>
    <w:p w:rsidR="00AA3801" w:rsidRPr="00AA3801" w:rsidRDefault="00AA3801" w:rsidP="00AA38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рамках данного направления была организована выставка творческих работ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«Люби и знай родной свой край»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 целью содействовать формированию ценностных ориентаций, развитию творческого потенциала, умению наблюдать за природой родного края. Одним из ключевых приоритетов своей идеологии наше государство видит в воспитании граждан и подрастающего поколения, любви к своей земле, преданности своему селу, своей малой Родине. В реализации </w:t>
      </w:r>
      <w:r w:rsidRPr="00AA3801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программы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ежегодно проводим акцию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«Покорми птиц. Забота о друзьях наших меньших»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Воспитателями возрастных групп была проведена предварительная работа с детьми и их родителями по изготовлению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участие, изготовили кормушки и заготовили корм проявили заботу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 птицах, зимующих в нашем городе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A3801" w:rsidRPr="00AA3801" w:rsidRDefault="00AA3801" w:rsidP="00AA38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AA3801" w:rsidRPr="00AA3801" w:rsidRDefault="00AA3801" w:rsidP="00AA38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3801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Проведены занятия на темы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«Мой  родной г. Кокшетау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«Моя семья»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«Кем работают наши родители?»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«Традиции моей семьи»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«Мой детский сад»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«Люблю тебя - мой край родной»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A3801" w:rsidRPr="00AA3801" w:rsidRDefault="00AA3801" w:rsidP="00AA38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Организованы экскурсии в музей школы, во время которой дети познакомились с юртой, ее убранством, предметами казахского быта.</w:t>
      </w:r>
    </w:p>
    <w:p w:rsidR="00AA3801" w:rsidRPr="00AA3801" w:rsidRDefault="00AA3801" w:rsidP="00AA380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Разработан альбом </w:t>
      </w: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«Мой родной Кокшетау</w:t>
      </w:r>
      <w:r w:rsidRPr="00AA3801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 красочными иллюстрациями улиц и достопримечательностей, собраны фотографии растений и животных нашего региона.</w:t>
      </w:r>
    </w:p>
    <w:p w:rsidR="00AA3801" w:rsidRPr="00AA3801" w:rsidRDefault="00AA3801" w:rsidP="00AA38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Воспитатели привлекают детей и родителей для участия в очных и заочных конкурсах, как интеллектуальных, исследовательских так и в творческих.</w:t>
      </w:r>
    </w:p>
    <w:p w:rsidR="00AA3801" w:rsidRPr="00AA3801" w:rsidRDefault="00AA3801" w:rsidP="00AA3801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A380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Вся эта работа направлена на практические действия для перехода на совершенно новый уровень развития нашего Казахстана.</w:t>
      </w:r>
    </w:p>
    <w:p w:rsidR="00A5739F" w:rsidRDefault="00A5739F"/>
    <w:sectPr w:rsidR="00A57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61989"/>
    <w:multiLevelType w:val="multilevel"/>
    <w:tmpl w:val="8774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0DA"/>
    <w:rsid w:val="004847FB"/>
    <w:rsid w:val="00A5739F"/>
    <w:rsid w:val="00AA3801"/>
    <w:rsid w:val="00B65991"/>
    <w:rsid w:val="00C842E2"/>
    <w:rsid w:val="00CE62A9"/>
    <w:rsid w:val="00E74413"/>
    <w:rsid w:val="00F4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9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6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6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nravstvenno-patrioticheskoe-vospitani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analiticheskij-otche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aam.ru/obrazovanie/otchety-o-prodelannoj-rabote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maam.ru/obrazovani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aam.ru/obrazovanie/otchety-o-prodelannoj-rabo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BD6E1-C6B3-483C-8E11-823D91E3E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нр</cp:lastModifiedBy>
  <cp:revision>6</cp:revision>
  <dcterms:created xsi:type="dcterms:W3CDTF">2024-01-09T08:26:00Z</dcterms:created>
  <dcterms:modified xsi:type="dcterms:W3CDTF">2024-01-24T05:59:00Z</dcterms:modified>
</cp:coreProperties>
</file>