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E18" w:rsidRPr="002A6E18" w:rsidRDefault="002A6E18" w:rsidP="002A6E18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Достық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балабақшасы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 w:rsidRPr="002A6E18">
        <w:rPr>
          <w:rFonts w:ascii="Calibri" w:eastAsia="Times New Roman" w:hAnsi="Calibri" w:cs="Times New Roman"/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27940</wp:posOffset>
            </wp:positionV>
            <wp:extent cx="5147310" cy="3815080"/>
            <wp:effectExtent l="0" t="0" r="0" b="0"/>
            <wp:wrapThrough wrapText="bothSides">
              <wp:wrapPolygon edited="0">
                <wp:start x="0" y="0"/>
                <wp:lineTo x="0" y="21463"/>
                <wp:lineTo x="21504" y="21463"/>
                <wp:lineTo x="21504" y="0"/>
                <wp:lineTo x="0" y="0"/>
              </wp:wrapPolygon>
            </wp:wrapThrough>
            <wp:docPr id="4" name="Рисунок 4" descr="http://bilimsite.kz/uploads/posts/2017-10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ilimsite.kz/uploads/posts/2017-10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381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2A6E18" w:rsidRDefault="00297AD2" w:rsidP="002A6E18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2022-2023</w:t>
      </w:r>
      <w:r w:rsid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оқу жылы</w:t>
      </w:r>
    </w:p>
    <w:p w:rsid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 w:rsidRPr="002A6E18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lastRenderedPageBreak/>
        <w:t>Жаңғыру атаулы</w:t>
      </w:r>
      <w:r w:rsidRPr="002A6E18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бұрынғыдай тарихи тәжірибе мен ұлттық дәстүрлерге шекеден қарамауға тиіс. 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Керісінше, замана сынынан сүрінбей өткен озық  дәстүрлерді табысты жаңғырудың маңызды алғышарттарына айналдыра білу қажет. Егер жаңғыру елдің ұлттық-рухани тамырынан нәр ала алмаса, ол адасуға бастайды. Сонымен бірге, рухани жаңғыру ұлттық сананың түрлі полюстерін қиыннан қиыс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ты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рып, жарастыра алатын құдіретімен маңызды. Бұл – тарлан тарихтың, жасампаз бүгінгі күн мен жарқын болашақтың көкжиектерін үйле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сімді сабақтастыратын ұлт жадының тұғыр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намасы.   Мен халқымның тағылымы мол тарихы мен  ықылым заманнан арқауы үзілмеген ұлттық салт-дәстүрлерін алдағы өркендеудің берік діңі ете оты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рып, әрбір қадамын нық басуын, болашаққа сенім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 xml:space="preserve">мен бет алуын қалаймын.   Бұл ретте, тұтас </w:t>
      </w:r>
      <w:bookmarkStart w:id="0" w:name="_GoBack"/>
      <w:bookmarkEnd w:id="0"/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қоғамның және әрбір қа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зақ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стан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дықтың санасын жаңғыртудың бір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неше бағы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 xml:space="preserve">тын атап өтер едім. </w:t>
      </w:r>
    </w:p>
    <w:p w:rsidR="002A6E18" w:rsidRPr="002A6E18" w:rsidRDefault="002A6E18" w:rsidP="002A6E18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44"/>
          <w:szCs w:val="44"/>
          <w:lang w:val="kk-KZ" w:eastAsia="ru-RU"/>
        </w:rPr>
      </w:pPr>
      <w:r w:rsidRPr="00297AD2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Ұлттық бірегейлікті сақтау</w:t>
      </w:r>
      <w:r w:rsidRPr="00297AD2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Ұлттық жаңғыру деген ұғымның өзі ұлттық сананың кемелденуін білдіреді. Ұлттық салт-дәстүрлеріміз, тіліміз бен музыкамыз, әдебиетіміз, жоралғыларымыз, бір сөзбен айтқанда ұлттық рухымыз бойымызда мәңгі қалуға тиіс.</w:t>
      </w:r>
    </w:p>
    <w:p w:rsidR="002A6E18" w:rsidRPr="00297AD2" w:rsidRDefault="002A6E18" w:rsidP="002A6E18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</w:pP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Рухани жаңғыру – біздің балабақшада Рухани жаңғыруды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сипаттау және патриоттық сананы ынталандыратын ұлттық құндылықтарды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жаңғырту, балалардың бойында ұлттық ойындар арқылы ұлттық сана сезімді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ояту, туған жеріне деген құрмет, сүйіспеншілік, мақтаныш сезімін ұялату,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ұлттық рухты сіңіру, ұлттық құндылықтарды бағалауды үйрету мақсатында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балабақшамызда маңызды шаралар атқарылып келеді.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Балабақша қызметкерлеріне «Болашаққа бағдар: Рухани жаңғыру», «Туған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жер» бағдарламасын таныстырылып, іс-шаралар жоспары бекітілді.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Жоспарға сай жұмыстар жүргізілуде. Қыркүйек айында барлық топтарда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Қазақстан халқы тілдері күніне орай мерекелік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шара өткізілді. «Бабалар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аңсаған тәуелсіздік» тақырыбында балалармен туған жеріне деген құрмет,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сүйіспеншілік, мақтаныш сезімін ұялату мақсатында мерекелік шара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өткізілді. Ұлыстың Ұлы күні Наурыз мерекесі аясында балаларғаҰлыстың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Ұлы күні Наурыз мерекесі аясында балаларға ұлтжандылық, рухани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адамгершілік, мейірімділікті үйрету, ұлттық салт-дәстүрді сақтауды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насихаттау мақсатында мереке балабақшада кеңінен атап өтілді. Балалар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тақпақ айтып, би билеп, ұлттық ойындар ойнап,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өнерлерін көрсеттіБалалар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арасында ертегі оқуды насихаттау,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lastRenderedPageBreak/>
        <w:t>мақал-мәтелдердің мәнін ұғындыру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бағытындағы жұмыстарды жалғасуда.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Балабақша – келешек ұрпақтың жаңарып-жандануының қайнар көзі. Ұлттық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құндылықтарымыздың бастапқы негіздері жас ұрпақтың бойында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балабақшадан бастап қаланады. Бұл бағыттағы жұмыстар балабақшамызда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297AD2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тұрақты түрде жалғасады.</w:t>
      </w:r>
    </w:p>
    <w:p w:rsidR="002A6E18" w:rsidRPr="00297AD2" w:rsidRDefault="002A6E18" w:rsidP="002A6E18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A6E18" w:rsidRDefault="002A6E18">
      <w:pPr>
        <w:rPr>
          <w:lang w:val="kk-KZ"/>
        </w:rPr>
      </w:pPr>
    </w:p>
    <w:p w:rsidR="009872BB" w:rsidRPr="00297AD2" w:rsidRDefault="009872BB">
      <w:pPr>
        <w:rPr>
          <w:lang w:val="kk-KZ"/>
        </w:rPr>
      </w:pPr>
    </w:p>
    <w:sectPr w:rsidR="009872BB" w:rsidRPr="00297AD2" w:rsidSect="00B9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E677A3"/>
    <w:rsid w:val="00297AD2"/>
    <w:rsid w:val="002A6E18"/>
    <w:rsid w:val="0032700D"/>
    <w:rsid w:val="009872BB"/>
    <w:rsid w:val="00B9757E"/>
    <w:rsid w:val="00E67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6E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393</Words>
  <Characters>2243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5</cp:revision>
  <dcterms:created xsi:type="dcterms:W3CDTF">2024-01-08T07:35:00Z</dcterms:created>
  <dcterms:modified xsi:type="dcterms:W3CDTF">2024-01-11T16:34:00Z</dcterms:modified>
</cp:coreProperties>
</file>