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385" w:rsidRDefault="009C0385" w:rsidP="009C0385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9C0385" w:rsidRDefault="009C0385" w:rsidP="009C0385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9C0385" w:rsidRDefault="009C0385" w:rsidP="009C0385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9C0385" w:rsidRDefault="009C0385" w:rsidP="009C0385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9C0385" w:rsidRDefault="009C0385" w:rsidP="009C0385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9C0385" w:rsidRDefault="009C0385" w:rsidP="009C0385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9C0385" w:rsidRDefault="009C0385" w:rsidP="009C0385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9C0385" w:rsidRDefault="009C0385" w:rsidP="009C0385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9C0385" w:rsidRDefault="009C0385" w:rsidP="009C0385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9C0385" w:rsidRDefault="009C0385" w:rsidP="009C0385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Отчет </w:t>
      </w:r>
    </w:p>
    <w:p w:rsidR="009C0385" w:rsidRDefault="009C0385" w:rsidP="009C0385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о проделанной работе с родителями </w:t>
      </w:r>
    </w:p>
    <w:p w:rsidR="009C0385" w:rsidRDefault="009C0385" w:rsidP="009C0385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в группе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предшкольной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подготовки </w:t>
      </w:r>
    </w:p>
    <w:p w:rsidR="009C0385" w:rsidRDefault="009C0385" w:rsidP="009C0385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№5 «Капелька»</w:t>
      </w:r>
    </w:p>
    <w:p w:rsidR="009C0385" w:rsidRDefault="009C0385" w:rsidP="009C0385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2021 -2022гг.</w:t>
      </w:r>
    </w:p>
    <w:p w:rsidR="009C0385" w:rsidRDefault="009C0385" w:rsidP="009C0385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en-US"/>
        </w:rPr>
      </w:pPr>
    </w:p>
    <w:p w:rsidR="009C0385" w:rsidRDefault="009C0385" w:rsidP="009C0385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9C0385" w:rsidRDefault="009C0385" w:rsidP="009C0385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9C0385" w:rsidRDefault="009C0385" w:rsidP="009C0385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9C0385" w:rsidRDefault="009C0385" w:rsidP="009C0385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9C0385" w:rsidRDefault="009C0385" w:rsidP="009C0385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                                         Воспитатели: Романова Г.В.</w:t>
      </w:r>
    </w:p>
    <w:p w:rsidR="009C0385" w:rsidRDefault="009C0385" w:rsidP="009C0385">
      <w:pPr>
        <w:shd w:val="clear" w:color="auto" w:fill="FFFFFF"/>
        <w:spacing w:after="12" w:line="240" w:lineRule="auto"/>
        <w:jc w:val="right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Солодовник О.А.</w:t>
      </w:r>
    </w:p>
    <w:p w:rsidR="009C0385" w:rsidRDefault="009C0385" w:rsidP="009C0385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9C0385" w:rsidRDefault="009C0385" w:rsidP="009C0385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C0385" w:rsidRDefault="009C0385" w:rsidP="009C0385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C0385" w:rsidRDefault="009C0385" w:rsidP="009C0385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C0385" w:rsidRDefault="009C0385" w:rsidP="009C0385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C0385" w:rsidRDefault="009C0385" w:rsidP="009C0385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C0385" w:rsidRDefault="009C0385" w:rsidP="009C0385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C0385" w:rsidRDefault="009C0385" w:rsidP="009C0385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C0385" w:rsidRDefault="009C0385" w:rsidP="009C0385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C0385" w:rsidRDefault="009C0385" w:rsidP="009C0385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C0385" w:rsidRDefault="009C0385" w:rsidP="009C0385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C0385" w:rsidRDefault="009C0385" w:rsidP="009C0385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C0385" w:rsidRDefault="009C0385" w:rsidP="009C0385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C0385" w:rsidRDefault="009C0385" w:rsidP="009C0385">
      <w:pPr>
        <w:shd w:val="clear" w:color="auto" w:fill="FFFFFF" w:themeFill="background1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C0385" w:rsidRDefault="009C0385" w:rsidP="009C0385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Отчет о проделанной работе с родителями в группе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предшкольной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подготовки №5 «Капелька»</w:t>
      </w:r>
    </w:p>
    <w:p w:rsidR="009C0385" w:rsidRDefault="009C0385" w:rsidP="009C0385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2021 -2022гг.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Основные цели программы: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·Обеспечение ребенку возможности радостно и содержательно проживать дошкольные годы;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·Обеспечение охраны и укрепления здоровья (как физического, так и психического);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·Всестороннее и своевременное психическое развитие;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·Формирование активного и бережно-уважительного отношения к окружающему миру;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·Приобщение к основным сферам человеческой культуры (труду, знаниям, искусству, морали).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Основными приоритетными направлениями группы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общеразвивающей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направленности от 5 до 6 лет являются: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- физкультурно-оздоровительное;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- социально-коммуникативное развитие;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- познавательное развитие;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- речевое развитие;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- изобразительная деятельность;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- конструирование и ручной труд;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- организация предметно-развивающей среды;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- математика и логическое мышление.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Работу планировали в соответствии с  перспективным планом. По программе проводились занятия, развлечения, театрализованные игры.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При организации образовательного процесса учитывали принципы интеграции образовательных областей (физическая культура, здоровье, безопасность, социализация, труд, познание, коммуникация, чтение художественной литературы, художественное творчество, музыка) в соответствии с возрастными возможностями и особенностями детей.</w:t>
      </w:r>
      <w:proofErr w:type="gramEnd"/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В течени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полугода дети развивались согласно возрасту, изучали программный материал и показали позитивную динамику по всем направлениям развития.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В начале учебного года нами была подготовлена развивающая среда, которая играет особую роль для укрепления здоровья ребенка, его всестороннего физического и психического развития, что позволяет детям в соответствии со своими интересами и желаниями свободно заниматься в одно и то же время, не мешая друг другу разными видами деятельности.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В течени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полугода нами проводилась систематическая планомерная работа по оздоровлению. Мы использовали различные средства физического воспитания, режим, питание, закаливание, различные виды двигательной активности (утренняя гимнастика,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физминутки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, развивающие упражнения, спортивные игры, спортивные занятия, подвижные игры).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В группе разработаны и используются: наглядно-демонстрационный материал, видео сказки, развивающие и обучающие мультфильмы. В группе создана обстановка для развития творческих способностей. Дети могут свободно подойти к уголку для изобразительной деятельности и выбрать любой материал для творчества, проявляя самостоятельность для изготовления поделок в подарок родителям. Всё это способствует раскрепощению детей, положительному эмоциональному настрою.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 нашей группе созданы комфортные условия для работы с детьми. Развивающая среда богата. Игровые зоны содержат все необходимое для формирования у детей положительных взаимоотношений, нравственных качеств и привития интереса к игре и новым знаниям.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В группе имеются такие игровые зоны, как: уголок природы, математический уголок, театральный уголок, уголок познания, уголок ПДД, уголок прикладного искусства, уголок книги, музыкальный, театральный, спортивный и др. Все это способствует созданию желания играть, общаться, расширять кругозор, пополнять жизненный опыт, воспитывать нравственные качества, помогает развивать у детей речь, мелкую моторику, бережное отношение к игрушкам, внимание, память, трудолюбие.</w:t>
      </w:r>
      <w:proofErr w:type="gramEnd"/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В учебной зоне собран обширный материал. По развитию речи имеются красочные иллюстрации по темам «Времена года», «Овощи и фрукты», «Дикие и домашние животные», «Рыбы», «Птицы», сборники стихов и рассказов, дидактические игры, сюжетные картины по обучению рассказыванию и т. д.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В период с сентября по декабрь обновлялась и пополнялась развивающая среда в группе: изготовлены стенды по правилам дорожной безопасности, безопасности дома и на улице, дидактические игры.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Все это способствует развитию умственных способностей детей, формирует память, внимание, аккуратность, развивает мелкую моторику.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Игра и игровые приемы сопровождают дошкольников в течение всего времени пребывания в детском саду.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В своей работе мы широко используем метод проектов. Мы не только проектируют свою деятельность, но и разрабатывают интересные проекты.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В нашей группе есть уголок экспериментирования, чтобы дети в любое время в свободной деятельности могли удовлетворить свои исследовательские интересы.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Взаимодействие </w:t>
      </w:r>
      <w:hyperlink r:id="rId4" w:tooltip="Работа с родителями. Взаимодействие с семьями" w:history="1">
        <w:r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</w:rPr>
          <w:t>с родителями воспитанников</w:t>
        </w:r>
      </w:hyperlink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Вся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воспитательно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– образовательная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работа в группе велась в тесном контакте с родителями.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В работе мы используем различные способы вовлечения родителей в воспитательный и образовательный процесс: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Тематические консультации;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Родительские собрания;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Совместное проведение развлечений;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Совместное творчество и др.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Основной формой работы с родителями является родительское собрание.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В октябре было проведено родительское собрание, где родителей ознакомили с основными режимными моментами, графиком работы детского сада, основными задачами работы на 2021-2022 учебный год.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А также, консультации: индивидуальные, тематические (на протяжении полугодия).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В октябре был проведен праздник «Осень – золотая», а также совместно с родителями готовилась выставка: «Осень золотая…» - из природного материала.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Весь декабрь воспитанники группы совместно с воспитателями и родителями готовились к встрече Нового года. Родители принимали непосредственное участие в создании поделок к новогоднему утреннику, помогали с оформлением группы к празднику. Итогом всей проделанной работы стал новогодний утренник.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Нами, воспитателями группы все время осуществлялся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посещаемостью детей и причинами отсутствия воспитанников.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Все полугодие работали в тесном контакте со специалистами детского сада.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В течения полугода дети посещали дополнительные занятия по физическому воспитанию и музыкальные занятия.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Анализ усвоения детьми программного материала показывают стабильность и позитивную динамику по всем направлениям развития.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Вывод: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1. Продолжать проводить профилактические мероприятия с целью повышения посещаемости детей, укрепления здоровья, развития двигательной активности и гигиенической культуры детей.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2. Развивать познавательную активность детей через обогащение и представление об окружающем мире.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3. Продолжать воспитывать в детях творчество, эмоциональность, активность для их дальнейших достижений и успехов.</w:t>
      </w:r>
    </w:p>
    <w:p w:rsidR="009C0385" w:rsidRDefault="009C0385" w:rsidP="009C038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4. Пополнить: дидактический и раздаточный материал на развития логического мышления, уголок сюжетно-ролевых игр, книжный уголок литературой по возрасту.</w:t>
      </w:r>
    </w:p>
    <w:p w:rsidR="009C0385" w:rsidRDefault="009C0385" w:rsidP="009C03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C0385" w:rsidRDefault="009C0385" w:rsidP="009C03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C0385" w:rsidRDefault="009C0385" w:rsidP="009C03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C0385" w:rsidRDefault="009C0385" w:rsidP="009C03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C0385" w:rsidRDefault="009C0385" w:rsidP="009C03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C0385" w:rsidRDefault="009C0385" w:rsidP="009C03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C0385" w:rsidRDefault="009C0385" w:rsidP="009C0385">
      <w:pPr>
        <w:pStyle w:val="2"/>
        <w:shd w:val="clear" w:color="auto" w:fill="FFFFFF"/>
        <w:spacing w:before="0" w:beforeAutospacing="0" w:after="227" w:afterAutospacing="0" w:line="288" w:lineRule="atLeast"/>
        <w:rPr>
          <w:rFonts w:ascii="Arial" w:hAnsi="Arial" w:cs="Arial"/>
          <w:b w:val="0"/>
          <w:bCs w:val="0"/>
          <w:color w:val="83A629"/>
          <w:sz w:val="34"/>
          <w:szCs w:val="34"/>
        </w:rPr>
      </w:pPr>
    </w:p>
    <w:p w:rsidR="009C0385" w:rsidRDefault="009C0385" w:rsidP="009C0385">
      <w:pPr>
        <w:pStyle w:val="2"/>
        <w:shd w:val="clear" w:color="auto" w:fill="FFFFFF"/>
        <w:spacing w:before="227" w:beforeAutospacing="0" w:after="227" w:afterAutospacing="0" w:line="288" w:lineRule="atLeast"/>
        <w:rPr>
          <w:rFonts w:ascii="Arial" w:hAnsi="Arial" w:cs="Arial"/>
          <w:b w:val="0"/>
          <w:bCs w:val="0"/>
          <w:color w:val="83A629"/>
          <w:sz w:val="34"/>
          <w:szCs w:val="34"/>
        </w:rPr>
      </w:pPr>
    </w:p>
    <w:p w:rsidR="009C0385" w:rsidRDefault="009C0385" w:rsidP="009C0385">
      <w:pPr>
        <w:pStyle w:val="2"/>
        <w:shd w:val="clear" w:color="auto" w:fill="FFFFFF"/>
        <w:spacing w:before="227" w:beforeAutospacing="0" w:after="227" w:afterAutospacing="0" w:line="288" w:lineRule="atLeast"/>
        <w:rPr>
          <w:rFonts w:ascii="Arial" w:hAnsi="Arial" w:cs="Arial"/>
          <w:b w:val="0"/>
          <w:bCs w:val="0"/>
          <w:color w:val="83A629"/>
          <w:sz w:val="34"/>
          <w:szCs w:val="34"/>
        </w:rPr>
      </w:pPr>
    </w:p>
    <w:p w:rsidR="004D4610" w:rsidRDefault="004D4610"/>
    <w:sectPr w:rsidR="004D4610" w:rsidSect="009C0385">
      <w:pgSz w:w="11906" w:h="16838"/>
      <w:pgMar w:top="1134" w:right="850" w:bottom="1134" w:left="1701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C0385"/>
    <w:rsid w:val="004D4610"/>
    <w:rsid w:val="009C0385"/>
    <w:rsid w:val="00D513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semiHidden/>
    <w:unhideWhenUsed/>
    <w:qFormat/>
    <w:rsid w:val="009C03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9C0385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9C038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1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aam.ru/obrazovanie/rabota-s-roditelyam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1004</Words>
  <Characters>5728</Characters>
  <Application>Microsoft Office Word</Application>
  <DocSecurity>0</DocSecurity>
  <Lines>47</Lines>
  <Paragraphs>13</Paragraphs>
  <ScaleCrop>false</ScaleCrop>
  <Company/>
  <LinksUpToDate>false</LinksUpToDate>
  <CharactersWithSpaces>6719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3</cp:revision>
  <dcterms:created xsi:type="dcterms:W3CDTF">2024-01-23T07:16:00Z</dcterms:created>
  <dcterms:modified xsi:type="dcterms:W3CDTF">2024-01-23T07:16:00Z</dcterms:modified>
</cp:coreProperties>
</file>