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03B3" w:rsidRDefault="0071317A" w:rsidP="00E73C68">
      <w:pPr>
        <w:pStyle w:val="1"/>
        <w:shd w:val="clear" w:color="auto" w:fill="FFFFFF"/>
        <w:spacing w:before="0" w:beforeAutospacing="0" w:after="0" w:afterAutospacing="0" w:line="240" w:lineRule="auto"/>
        <w:ind w:firstLine="709"/>
        <w:jc w:val="center"/>
        <w:textAlignment w:val="top"/>
        <w:rPr>
          <w:b/>
          <w:sz w:val="28"/>
          <w:szCs w:val="28"/>
        </w:rPr>
      </w:pPr>
      <w:r w:rsidRPr="00E73C68">
        <w:rPr>
          <w:b/>
          <w:sz w:val="28"/>
          <w:szCs w:val="28"/>
        </w:rPr>
        <w:t xml:space="preserve">Консультация </w:t>
      </w:r>
      <w:r w:rsidR="00EE03B3">
        <w:rPr>
          <w:b/>
          <w:sz w:val="28"/>
          <w:szCs w:val="28"/>
        </w:rPr>
        <w:t xml:space="preserve"> для воспитателей</w:t>
      </w:r>
    </w:p>
    <w:p w:rsidR="0071317A" w:rsidRPr="00E73C68" w:rsidRDefault="00EE03B3" w:rsidP="00E73C68">
      <w:pPr>
        <w:pStyle w:val="1"/>
        <w:shd w:val="clear" w:color="auto" w:fill="FFFFFF"/>
        <w:spacing w:before="0" w:beforeAutospacing="0" w:after="0" w:afterAutospacing="0" w:line="240" w:lineRule="auto"/>
        <w:ind w:firstLine="709"/>
        <w:jc w:val="center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1317A" w:rsidRPr="00E73C68">
        <w:rPr>
          <w:b/>
          <w:sz w:val="28"/>
          <w:szCs w:val="28"/>
        </w:rPr>
        <w:t xml:space="preserve">Роль воспитателя </w:t>
      </w:r>
      <w:r w:rsidR="005D4121">
        <w:rPr>
          <w:b/>
          <w:sz w:val="28"/>
          <w:szCs w:val="28"/>
        </w:rPr>
        <w:t>при</w:t>
      </w:r>
      <w:r w:rsidR="0071317A" w:rsidRPr="00E73C68">
        <w:rPr>
          <w:b/>
          <w:sz w:val="28"/>
          <w:szCs w:val="28"/>
        </w:rPr>
        <w:t xml:space="preserve"> </w:t>
      </w:r>
      <w:r w:rsidR="005D4121">
        <w:rPr>
          <w:b/>
          <w:sz w:val="28"/>
          <w:szCs w:val="28"/>
        </w:rPr>
        <w:t>подготовке детей</w:t>
      </w:r>
      <w:r w:rsidR="0071317A" w:rsidRPr="00E73C68">
        <w:rPr>
          <w:b/>
          <w:sz w:val="28"/>
          <w:szCs w:val="28"/>
        </w:rPr>
        <w:t xml:space="preserve"> </w:t>
      </w:r>
      <w:r w:rsidR="005D4121">
        <w:rPr>
          <w:b/>
          <w:sz w:val="28"/>
          <w:szCs w:val="28"/>
        </w:rPr>
        <w:t>к</w:t>
      </w:r>
      <w:r w:rsidR="0071317A" w:rsidRPr="00E73C68">
        <w:rPr>
          <w:b/>
          <w:sz w:val="28"/>
          <w:szCs w:val="28"/>
        </w:rPr>
        <w:t xml:space="preserve"> праздника</w:t>
      </w:r>
      <w:r>
        <w:rPr>
          <w:b/>
          <w:sz w:val="28"/>
          <w:szCs w:val="28"/>
        </w:rPr>
        <w:t>»</w:t>
      </w:r>
    </w:p>
    <w:p w:rsidR="00E73C68" w:rsidRDefault="00E73C68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Подготовка и проведение детского праздника – дело сложное как для музыкальных руководителей так и для воспитателей. Признаемся, что некоторые воспитатели игнорируют свое участие на музыкальных занятиях, считают  праздник дополнительной нагрузкой к своей «основной» работе,  не проявляют интереса к теме предстоящего праздника, к материалу, который на нем используется, стараются свести свое участие в празднике</w:t>
      </w:r>
      <w:r w:rsidR="00EE03B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363A">
        <w:rPr>
          <w:rFonts w:ascii="Times New Roman" w:hAnsi="Times New Roman"/>
          <w:color w:val="000000"/>
          <w:sz w:val="28"/>
          <w:szCs w:val="28"/>
        </w:rPr>
        <w:t>к минимуму.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Воспитатель должен готовиться к празднику точно так же, как и дети – только тогда он сможет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 прочувствовать изнутри</w:t>
      </w:r>
      <w:r w:rsidRPr="00DF363A">
        <w:rPr>
          <w:rFonts w:ascii="Times New Roman" w:hAnsi="Times New Roman"/>
          <w:color w:val="000000"/>
          <w:sz w:val="28"/>
          <w:szCs w:val="28"/>
        </w:rPr>
        <w:t xml:space="preserve"> те сложности, с которыми они сталкиваются на празднике. А этих сложностей много. Не раз приходилось видеть, как даже опытные воспитатели в процессе разучивания танца допускают те же ошибки, что и дети (а порой у детей получается лучше!). Только на себе можно понять все тонкости и сложности перестроений в танце,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интонирования при пении, исполнения партий в оркестре.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Утренник – не только долгожданный праздник, но и стресс для детей. Особенно это касается детей, которые долго не посещали детский сад и пришли сразу на праздник: им свойственны растерянность, непонимание происходящего и того, что им надо делать. Оставлять таких детей без доброго и внимательного взрослого помощника и наставника недопустимо!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Очертим круг и тематику задач, стоящих на утреннике перед каждым ребенком.</w:t>
      </w:r>
    </w:p>
    <w:p w:rsidR="0071317A" w:rsidRPr="00DF363A" w:rsidRDefault="0071317A" w:rsidP="00DF363A">
      <w:pPr>
        <w:numPr>
          <w:ilvl w:val="0"/>
          <w:numId w:val="1"/>
        </w:numPr>
        <w:shd w:val="clear" w:color="auto" w:fill="FFFFFF"/>
        <w:ind w:left="440" w:firstLine="709"/>
        <w:jc w:val="both"/>
        <w:textAlignment w:val="top"/>
        <w:rPr>
          <w:color w:val="000000"/>
          <w:sz w:val="28"/>
          <w:szCs w:val="28"/>
        </w:rPr>
      </w:pPr>
      <w:r w:rsidRPr="00DF363A">
        <w:rPr>
          <w:color w:val="000000"/>
          <w:sz w:val="28"/>
          <w:szCs w:val="28"/>
        </w:rPr>
        <w:t>слышать музыку и сочетать с ней ритмические движения в танцах, вовремя перестраиваться и поворачиваться в нужную сторону, точно интонировать в пении, правильно играть на музыкальных инструментах и др.</w:t>
      </w:r>
    </w:p>
    <w:p w:rsidR="0071317A" w:rsidRPr="00DF363A" w:rsidRDefault="0071317A" w:rsidP="00DF363A">
      <w:pPr>
        <w:numPr>
          <w:ilvl w:val="0"/>
          <w:numId w:val="1"/>
        </w:numPr>
        <w:shd w:val="clear" w:color="auto" w:fill="FFFFFF"/>
        <w:ind w:left="440" w:firstLine="709"/>
        <w:jc w:val="both"/>
        <w:textAlignment w:val="top"/>
        <w:rPr>
          <w:color w:val="000000"/>
          <w:sz w:val="28"/>
          <w:szCs w:val="28"/>
        </w:rPr>
      </w:pPr>
      <w:r w:rsidRPr="00DF363A">
        <w:rPr>
          <w:color w:val="000000"/>
          <w:sz w:val="28"/>
          <w:szCs w:val="28"/>
        </w:rPr>
        <w:t>как занять стул, когда выйти на номер, куда и с кем вставать, что взять, куда положить и др.</w:t>
      </w:r>
    </w:p>
    <w:p w:rsidR="0071317A" w:rsidRPr="00DF363A" w:rsidRDefault="0071317A" w:rsidP="00DF363A">
      <w:pPr>
        <w:numPr>
          <w:ilvl w:val="0"/>
          <w:numId w:val="1"/>
        </w:numPr>
        <w:shd w:val="clear" w:color="auto" w:fill="FFFFFF"/>
        <w:ind w:left="440" w:firstLine="709"/>
        <w:jc w:val="both"/>
        <w:textAlignment w:val="top"/>
        <w:rPr>
          <w:color w:val="000000"/>
          <w:sz w:val="28"/>
          <w:szCs w:val="28"/>
        </w:rPr>
      </w:pPr>
      <w:r w:rsidRPr="00DF363A">
        <w:rPr>
          <w:color w:val="000000"/>
          <w:sz w:val="28"/>
          <w:szCs w:val="28"/>
        </w:rPr>
        <w:t>как не забыть текст, как выразительно его донести с помощью жестов, мимики, интонации и др.</w:t>
      </w:r>
    </w:p>
    <w:p w:rsidR="0071317A" w:rsidRPr="00DF363A" w:rsidRDefault="0071317A" w:rsidP="00DF363A">
      <w:pPr>
        <w:numPr>
          <w:ilvl w:val="0"/>
          <w:numId w:val="1"/>
        </w:numPr>
        <w:shd w:val="clear" w:color="auto" w:fill="FFFFFF"/>
        <w:ind w:left="440" w:firstLine="709"/>
        <w:jc w:val="both"/>
        <w:textAlignment w:val="top"/>
        <w:rPr>
          <w:color w:val="000000"/>
          <w:sz w:val="28"/>
          <w:szCs w:val="28"/>
        </w:rPr>
      </w:pPr>
      <w:r w:rsidRPr="00DF363A">
        <w:rPr>
          <w:color w:val="000000"/>
          <w:sz w:val="28"/>
          <w:szCs w:val="28"/>
        </w:rPr>
        <w:t>что делать, если заняли «твой» стул, что делать во время выступления других детей; что делать, если тебя обидели, если воспитатель надел на тебя не ту шапочку; как  выразить свое возмущение, как быть внимательным и вежливым к товарищу; как, наконец, пообщаться с мамой во время утренника.</w:t>
      </w:r>
    </w:p>
    <w:p w:rsidR="0071317A" w:rsidRPr="00DF363A" w:rsidRDefault="0071317A" w:rsidP="00DF363A">
      <w:pPr>
        <w:numPr>
          <w:ilvl w:val="0"/>
          <w:numId w:val="1"/>
        </w:numPr>
        <w:shd w:val="clear" w:color="auto" w:fill="FFFFFF"/>
        <w:ind w:left="440" w:firstLine="709"/>
        <w:jc w:val="both"/>
        <w:textAlignment w:val="top"/>
        <w:rPr>
          <w:color w:val="000000"/>
          <w:sz w:val="28"/>
          <w:szCs w:val="28"/>
        </w:rPr>
      </w:pPr>
      <w:r w:rsidRPr="00DF363A">
        <w:rPr>
          <w:color w:val="000000"/>
          <w:sz w:val="28"/>
          <w:szCs w:val="28"/>
        </w:rPr>
        <w:t>что делать, если у тебя не получилось, если сбился, уронил атрибут, забыл движение, проиграл в игре, если на тебя все смотрят и снимают на видео – ужас!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Воспитатель должен не только знать все сложности каждого ребенка, но и обязан решать на утреннике еще и свои, «взрослые» задачи.</w:t>
      </w:r>
    </w:p>
    <w:p w:rsidR="00EE03B3" w:rsidRDefault="00EE03B3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 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>Задачи воспитателя при проведении утренника.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Музыкально-исполнительские: </w:t>
      </w:r>
      <w:r w:rsidRPr="00DF363A">
        <w:rPr>
          <w:rFonts w:ascii="Times New Roman" w:hAnsi="Times New Roman"/>
          <w:color w:val="000000"/>
          <w:sz w:val="28"/>
          <w:szCs w:val="28"/>
        </w:rPr>
        <w:t xml:space="preserve">знать проблемные для детей места в песнях (подсказать начало следующего куплета, сопровождающее движение), танцах (перестроения), оркестре (неточный ритм у некоторых детей, </w:t>
      </w:r>
      <w:r w:rsidRPr="00DF363A">
        <w:rPr>
          <w:rFonts w:ascii="Times New Roman" w:hAnsi="Times New Roman"/>
          <w:color w:val="000000"/>
          <w:sz w:val="28"/>
          <w:szCs w:val="28"/>
        </w:rPr>
        <w:lastRenderedPageBreak/>
        <w:t>распределение инструментов); использовать возможность продемонстрировать собственные музыкальные способности (спеть соло в песне, сыграть более сложную партию в оркестре).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Организационные: </w:t>
      </w:r>
      <w:r w:rsidRPr="00DF363A">
        <w:rPr>
          <w:rFonts w:ascii="Times New Roman" w:hAnsi="Times New Roman"/>
          <w:color w:val="000000"/>
          <w:sz w:val="28"/>
          <w:szCs w:val="28"/>
        </w:rPr>
        <w:t>уметь организовать выход детей на номер, посадку, перестроения, проведение игр и хороводов, вынос-раздачу-уборку атрибутов; уметь выбрать собственную правильную позицию на «сцене» при проведении каждого номера, распределить обязанности ведущего и помощника ведущего.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Эмоционально-речевые: </w:t>
      </w:r>
      <w:r w:rsidRPr="00DF363A">
        <w:rPr>
          <w:rFonts w:ascii="Times New Roman" w:hAnsi="Times New Roman"/>
          <w:color w:val="000000"/>
          <w:sz w:val="28"/>
          <w:szCs w:val="28"/>
        </w:rPr>
        <w:t xml:space="preserve">создать воображаемую ситуацию, эмоциональную атмосферу утренника – этому способствует выразительная речь ведущего с разнообразными интонациями, выделением смысловых акцентов. Указания детям даются с использованием </w:t>
      </w:r>
      <w:r w:rsidRPr="00EE03B3">
        <w:rPr>
          <w:rStyle w:val="a5"/>
          <w:rFonts w:ascii="Times New Roman" w:hAnsi="Times New Roman"/>
          <w:b w:val="0"/>
          <w:color w:val="000000"/>
          <w:sz w:val="28"/>
          <w:szCs w:val="28"/>
        </w:rPr>
        <w:t>повелительной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 </w:t>
      </w:r>
      <w:r w:rsidRPr="00DF363A">
        <w:rPr>
          <w:rFonts w:ascii="Times New Roman" w:hAnsi="Times New Roman"/>
          <w:color w:val="000000"/>
          <w:sz w:val="28"/>
          <w:szCs w:val="28"/>
        </w:rPr>
        <w:t>формы глаголов («встаньте», «пройдите», сядьте» вместо бытующих «встали», «прошли», «сели») – это связано с тем, что дошкольники, особенно младшие, не воспринимают указания в прошедшем времени как обращенные лично к себе.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Коммуникативные: </w:t>
      </w:r>
      <w:r w:rsidRPr="00DF363A">
        <w:rPr>
          <w:rFonts w:ascii="Times New Roman" w:hAnsi="Times New Roman"/>
          <w:color w:val="000000"/>
          <w:sz w:val="28"/>
          <w:szCs w:val="28"/>
        </w:rPr>
        <w:t>общение взрослого со взрослым (взаимодействие со вторым воспитателем, персонажами, родителями); общение взрослого с ребенком – умение видеть проблемы каждого ребенка и умение оказать вовремя помощь, организация правильного взаимодействия детей друг с другом и со взрослыми, доброжелательное отношение к каждому ребенку, высказывание только положительных оценок.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Надо признать, что проведение утренника – стресс еще и для взрослого, особенно для того, кто два предшествующих месяца подготовки был пассивен на музыкальных занятиях и не обладает навыками выступлений перед зрителем. Наша задача – избежать стресса.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Методика подготовки воспитателя к проведению утренника </w:t>
      </w:r>
      <w:r w:rsidRPr="00DF363A">
        <w:rPr>
          <w:rFonts w:ascii="Times New Roman" w:hAnsi="Times New Roman"/>
          <w:color w:val="000000"/>
          <w:sz w:val="28"/>
          <w:szCs w:val="28"/>
        </w:rPr>
        <w:t>включает три этапа.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1-этап: «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воспитатель как ребенок» </w:t>
      </w:r>
      <w:r w:rsidRPr="00DF363A">
        <w:rPr>
          <w:rFonts w:ascii="Times New Roman" w:hAnsi="Times New Roman"/>
          <w:color w:val="000000"/>
          <w:sz w:val="28"/>
          <w:szCs w:val="28"/>
        </w:rPr>
        <w:t xml:space="preserve">(первые 4-5 недель подготовки к утреннику). Музыкальный руководитель учит, а воспитатель делает то же, что и дети: разучивает мелодию и  тексты песен, движения и перестроения в танцах, правила игр, партии оркестра. Времени на это у воспитателя -4 занятия, или 2 часа (это за месяц-то!). Цель – понять 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изнутри </w:t>
      </w:r>
      <w:r w:rsidRPr="00DF363A">
        <w:rPr>
          <w:rFonts w:ascii="Times New Roman" w:hAnsi="Times New Roman"/>
          <w:color w:val="000000"/>
          <w:sz w:val="28"/>
          <w:szCs w:val="28"/>
        </w:rPr>
        <w:t>музыкально-исполнительские трудности детей, чтобы успеть вовремя оказать им помощь на утреннике.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2-этап: «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>воспитатель как ведущий» (</w:t>
      </w:r>
      <w:r w:rsidRPr="00DF363A">
        <w:rPr>
          <w:rFonts w:ascii="Times New Roman" w:hAnsi="Times New Roman"/>
          <w:color w:val="000000"/>
          <w:sz w:val="28"/>
          <w:szCs w:val="28"/>
        </w:rPr>
        <w:t>6-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7 </w:t>
      </w:r>
      <w:r w:rsidRPr="00DF363A">
        <w:rPr>
          <w:rFonts w:ascii="Times New Roman" w:hAnsi="Times New Roman"/>
          <w:color w:val="000000"/>
          <w:sz w:val="28"/>
          <w:szCs w:val="28"/>
        </w:rPr>
        <w:t>неделя подготовки утренника). Воспитатель знает весь репертуар, распределяет детей по подгруппам на занятии, руководит построениями- перестроениями, т.е. готовит себя и детей к проведению утренника. Цель – понять и решать организационно-сценические и коммуникативные проблемы.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 xml:space="preserve">3-этап: 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>«воспитатель как актер»</w:t>
      </w:r>
      <w:r w:rsidRPr="00DF363A">
        <w:rPr>
          <w:rFonts w:ascii="Times New Roman" w:hAnsi="Times New Roman"/>
          <w:color w:val="000000"/>
          <w:sz w:val="28"/>
          <w:szCs w:val="28"/>
        </w:rPr>
        <w:t xml:space="preserve"> (за неделю до утренника). Музыкальный руководитель может давать новый, не связанный с проведением репертуар (чтобы праздничный репертуар не надоел детям), работая больше с подгруппами детей. Воспитатели осваивают 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без детей </w:t>
      </w:r>
      <w:r w:rsidRPr="00DF363A">
        <w:rPr>
          <w:rFonts w:ascii="Times New Roman" w:hAnsi="Times New Roman"/>
          <w:color w:val="000000"/>
          <w:sz w:val="28"/>
          <w:szCs w:val="28"/>
        </w:rPr>
        <w:t xml:space="preserve">методику проведения утренника, распределение обязанностей, взаимодействие с персонажами. Цель – работа над решением собственных сценических, речевых организационных проблем. На этом этапе надо обязательно </w:t>
      </w:r>
      <w:r w:rsidRPr="00DF363A">
        <w:rPr>
          <w:rStyle w:val="a5"/>
          <w:rFonts w:ascii="Times New Roman" w:hAnsi="Times New Roman"/>
          <w:color w:val="000000"/>
          <w:sz w:val="28"/>
          <w:szCs w:val="28"/>
        </w:rPr>
        <w:t xml:space="preserve">вслух </w:t>
      </w:r>
      <w:r w:rsidRPr="00DF363A">
        <w:rPr>
          <w:rFonts w:ascii="Times New Roman" w:hAnsi="Times New Roman"/>
          <w:color w:val="000000"/>
          <w:sz w:val="28"/>
          <w:szCs w:val="28"/>
        </w:rPr>
        <w:t xml:space="preserve">проговорить всю свою роль, </w:t>
      </w:r>
      <w:r w:rsidRPr="00DF363A">
        <w:rPr>
          <w:rFonts w:ascii="Times New Roman" w:hAnsi="Times New Roman"/>
          <w:color w:val="000000"/>
          <w:sz w:val="28"/>
          <w:szCs w:val="28"/>
        </w:rPr>
        <w:lastRenderedPageBreak/>
        <w:t>особенно стихотворные тексты и инструкции-указания, адресованные детям. На репетиции двух воспитателей перед утренником необходимо определить, что и куда положить из атрибутов, кто и что будет раздавать, кто и где будет стоять, как перемещаться, где разложить «подсказки» в зале.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Если на всех трех этапах воспитатель проявляет внимание, заинтересованность во время музыкальных занятий, видит перспективу возможных проблем и пути их решения, тогда праздник пройдет без стресса как для детей, так и для воспитателей и, конечно же, для музыкального руководителя.</w:t>
      </w:r>
    </w:p>
    <w:p w:rsidR="0071317A" w:rsidRPr="00DF363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В идеале утренник должен быть итогом двухмесячных занятий всех специалистов, работающих с детьми данной группы – тогда это станет подлинно «кровным» делом каждого.</w:t>
      </w:r>
    </w:p>
    <w:p w:rsidR="0071317A" w:rsidRDefault="0071317A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DF363A">
        <w:rPr>
          <w:rFonts w:ascii="Times New Roman" w:hAnsi="Times New Roman"/>
          <w:color w:val="000000"/>
          <w:sz w:val="28"/>
          <w:szCs w:val="28"/>
        </w:rPr>
        <w:t> </w:t>
      </w: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DF363A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343ADF" w:rsidP="004562E8">
      <w:pPr>
        <w:pStyle w:val="a4"/>
        <w:shd w:val="clear" w:color="auto" w:fill="FFFFFF"/>
        <w:spacing w:before="0"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43ADF" w:rsidRDefault="00FB2BD4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562E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ГККП детский сад «</w:t>
      </w:r>
      <w:proofErr w:type="spellStart"/>
      <w:r w:rsidRPr="004562E8">
        <w:rPr>
          <w:rFonts w:ascii="Times New Roman" w:hAnsi="Times New Roman"/>
          <w:b/>
          <w:bCs/>
          <w:color w:val="000000"/>
          <w:sz w:val="28"/>
          <w:szCs w:val="28"/>
        </w:rPr>
        <w:t>Достық</w:t>
      </w:r>
      <w:proofErr w:type="spellEnd"/>
      <w:r w:rsidRPr="004562E8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6D38" w:rsidRDefault="00226D3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6D38" w:rsidRDefault="00226D3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6D38" w:rsidRDefault="00226D3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6D38" w:rsidRDefault="00226D3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26D38" w:rsidRDefault="00226D3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Default="004562E8" w:rsidP="00FB2BD4">
      <w:pPr>
        <w:pStyle w:val="a4"/>
        <w:shd w:val="clear" w:color="auto" w:fill="FFFFFF"/>
        <w:spacing w:before="0" w:after="0" w:line="240" w:lineRule="auto"/>
        <w:ind w:firstLine="709"/>
        <w:jc w:val="center"/>
        <w:textAlignment w:val="top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562E8" w:rsidRPr="004562E8" w:rsidRDefault="004562E8" w:rsidP="00FC677D">
      <w:pPr>
        <w:pStyle w:val="1"/>
        <w:shd w:val="clear" w:color="auto" w:fill="FFFFFF"/>
        <w:spacing w:before="0" w:beforeAutospacing="0" w:after="0" w:afterAutospacing="0" w:line="240" w:lineRule="auto"/>
        <w:ind w:firstLine="709"/>
        <w:jc w:val="center"/>
        <w:textAlignment w:val="top"/>
        <w:rPr>
          <w:b/>
          <w:sz w:val="40"/>
          <w:szCs w:val="40"/>
        </w:rPr>
      </w:pPr>
      <w:r w:rsidRPr="004562E8">
        <w:rPr>
          <w:b/>
          <w:sz w:val="40"/>
          <w:szCs w:val="40"/>
        </w:rPr>
        <w:t>Консультация  для воспитателей</w:t>
      </w:r>
    </w:p>
    <w:p w:rsidR="004562E8" w:rsidRPr="004562E8" w:rsidRDefault="004562E8" w:rsidP="00FC677D">
      <w:pPr>
        <w:pStyle w:val="1"/>
        <w:shd w:val="clear" w:color="auto" w:fill="FFFFFF"/>
        <w:spacing w:before="0" w:beforeAutospacing="0" w:after="0" w:afterAutospacing="0" w:line="240" w:lineRule="auto"/>
        <w:ind w:firstLine="709"/>
        <w:jc w:val="center"/>
        <w:textAlignment w:val="top"/>
        <w:rPr>
          <w:b/>
          <w:sz w:val="40"/>
          <w:szCs w:val="40"/>
        </w:rPr>
      </w:pPr>
      <w:r w:rsidRPr="004562E8">
        <w:rPr>
          <w:b/>
          <w:sz w:val="40"/>
          <w:szCs w:val="40"/>
        </w:rPr>
        <w:t>«Роль воспитателя при подготовке детей к праздника»</w:t>
      </w:r>
    </w:p>
    <w:p w:rsidR="004562E8" w:rsidRPr="004562E8" w:rsidRDefault="004562E8" w:rsidP="00FC677D">
      <w:pPr>
        <w:pStyle w:val="a4"/>
        <w:shd w:val="clear" w:color="auto" w:fill="FFFFFF"/>
        <w:spacing w:before="0"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40"/>
          <w:szCs w:val="40"/>
        </w:rPr>
      </w:pPr>
    </w:p>
    <w:p w:rsidR="0071317A" w:rsidRDefault="0071317A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562E8" w:rsidRDefault="004562E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562E8" w:rsidRDefault="004562E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226D38" w:rsidRDefault="00226D3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562E8" w:rsidRDefault="004562E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562E8" w:rsidRDefault="004562E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562E8" w:rsidRDefault="004562E8" w:rsidP="00DF363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4562E8" w:rsidRPr="004562E8" w:rsidRDefault="004562E8" w:rsidP="004562E8">
      <w:pPr>
        <w:ind w:firstLine="709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Музыкальный руководитель: </w:t>
      </w:r>
      <w:proofErr w:type="spellStart"/>
      <w:r>
        <w:rPr>
          <w:b/>
          <w:bCs/>
          <w:color w:val="000000"/>
          <w:sz w:val="28"/>
          <w:szCs w:val="28"/>
        </w:rPr>
        <w:t>Сиберт</w:t>
      </w:r>
      <w:proofErr w:type="spellEnd"/>
      <w:r>
        <w:rPr>
          <w:b/>
          <w:bCs/>
          <w:color w:val="000000"/>
          <w:sz w:val="28"/>
          <w:szCs w:val="28"/>
        </w:rPr>
        <w:t xml:space="preserve"> Г.И.</w:t>
      </w:r>
    </w:p>
    <w:sectPr w:rsidR="004562E8" w:rsidRPr="00456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725AF"/>
    <w:multiLevelType w:val="multilevel"/>
    <w:tmpl w:val="DA8A8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9552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17A"/>
    <w:rsid w:val="00226D38"/>
    <w:rsid w:val="00343ADF"/>
    <w:rsid w:val="004562E8"/>
    <w:rsid w:val="005D4121"/>
    <w:rsid w:val="005E51E4"/>
    <w:rsid w:val="006846AA"/>
    <w:rsid w:val="00695433"/>
    <w:rsid w:val="0071317A"/>
    <w:rsid w:val="00B059B2"/>
    <w:rsid w:val="00B37328"/>
    <w:rsid w:val="00DF363A"/>
    <w:rsid w:val="00E73C68"/>
    <w:rsid w:val="00EE03B3"/>
    <w:rsid w:val="00FB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81DD285"/>
  <w15:chartTrackingRefBased/>
  <w15:docId w15:val="{AC7573B0-2E9E-7B46-855E-260EA2CD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rsid w:val="0071317A"/>
    <w:pPr>
      <w:spacing w:before="100" w:beforeAutospacing="1" w:after="100" w:afterAutospacing="1" w:line="720" w:lineRule="atLeast"/>
      <w:outlineLvl w:val="0"/>
    </w:pPr>
    <w:rPr>
      <w:color w:val="000000"/>
      <w:kern w:val="36"/>
      <w:sz w:val="60"/>
      <w:szCs w:val="6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71317A"/>
    <w:rPr>
      <w:strike w:val="0"/>
      <w:dstrike w:val="0"/>
      <w:color w:val="5C2770"/>
      <w:sz w:val="32"/>
      <w:szCs w:val="32"/>
      <w:u w:val="none"/>
      <w:effect w:val="none"/>
    </w:rPr>
  </w:style>
  <w:style w:type="paragraph" w:styleId="a4">
    <w:name w:val="Normal (Web)"/>
    <w:basedOn w:val="a"/>
    <w:rsid w:val="0071317A"/>
    <w:pPr>
      <w:spacing w:before="100" w:after="100" w:line="480" w:lineRule="atLeast"/>
    </w:pPr>
    <w:rPr>
      <w:rFonts w:ascii="Verdana" w:hAnsi="Verdana"/>
      <w:color w:val="231F20"/>
    </w:rPr>
  </w:style>
  <w:style w:type="character" w:styleId="a5">
    <w:name w:val="Strong"/>
    <w:basedOn w:val="a0"/>
    <w:qFormat/>
    <w:rsid w:val="0071317A"/>
    <w:rPr>
      <w:b/>
      <w:bCs/>
    </w:rPr>
  </w:style>
  <w:style w:type="character" w:customStyle="1" w:styleId="10">
    <w:name w:val="Заголовок 1 Знак"/>
    <w:basedOn w:val="a0"/>
    <w:link w:val="1"/>
    <w:rsid w:val="004562E8"/>
    <w:rPr>
      <w:color w:val="000000"/>
      <w:kern w:val="36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2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24153">
                      <w:marLeft w:val="140"/>
                      <w:marRight w:val="0"/>
                      <w:marTop w:val="0"/>
                      <w:marBottom w:val="0"/>
                      <w:divBdr>
                        <w:top w:val="single" w:sz="8" w:space="5" w:color="D8D8D8"/>
                        <w:left w:val="single" w:sz="8" w:space="20" w:color="D8D8D8"/>
                        <w:bottom w:val="single" w:sz="8" w:space="15" w:color="D8D8D8"/>
                        <w:right w:val="single" w:sz="8" w:space="10" w:color="D8D8D8"/>
                      </w:divBdr>
                      <w:divsChild>
                        <w:div w:id="43891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56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Консультация "Роль воспитателя в подготовке и проведении детского праздника"</vt:lpstr>
    </vt:vector>
  </TitlesOfParts>
  <Company>RePack by SPecialiST</Company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Консультация "Роль воспитателя в подготовке и проведении детского праздника"</dc:title>
  <dc:subject/>
  <dc:creator>Admin</dc:creator>
  <cp:keywords/>
  <dc:description/>
  <cp:lastModifiedBy>Акмарал Алпысова</cp:lastModifiedBy>
  <cp:revision>7</cp:revision>
  <cp:lastPrinted>2015-10-30T17:31:00Z</cp:lastPrinted>
  <dcterms:created xsi:type="dcterms:W3CDTF">2024-02-05T09:27:00Z</dcterms:created>
  <dcterms:modified xsi:type="dcterms:W3CDTF">2024-02-05T09:31:00Z</dcterms:modified>
</cp:coreProperties>
</file>