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BBF" w:rsidRDefault="00893BBF" w:rsidP="00B3712F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893BBF" w:rsidRPr="00893BBF" w:rsidRDefault="00893BBF" w:rsidP="00B3712F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</w:p>
    <w:p w:rsidR="00893BBF" w:rsidRPr="00893BBF" w:rsidRDefault="00893BBF" w:rsidP="00B3712F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893BB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ОТЧЕТ</w:t>
      </w:r>
    </w:p>
    <w:p w:rsidR="00893BBF" w:rsidRPr="00893BBF" w:rsidRDefault="00893BBF" w:rsidP="00B3712F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</w:p>
    <w:p w:rsidR="00893BBF" w:rsidRPr="00893BBF" w:rsidRDefault="00893BBF" w:rsidP="00B3712F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</w:p>
    <w:p w:rsidR="00B3712F" w:rsidRPr="000E24DB" w:rsidRDefault="00B3712F" w:rsidP="00B3712F">
      <w:pPr>
        <w:shd w:val="clear" w:color="auto" w:fill="FFFFFF"/>
        <w:spacing w:after="0" w:line="240" w:lineRule="auto"/>
        <w:ind w:firstLine="360"/>
        <w:jc w:val="center"/>
        <w:rPr>
          <w:rFonts w:ascii="Arial" w:eastAsia="Times New Roman" w:hAnsi="Arial" w:cs="Arial"/>
          <w:color w:val="181818"/>
          <w:sz w:val="28"/>
          <w:szCs w:val="28"/>
        </w:rPr>
      </w:pPr>
      <w:r w:rsidRPr="000E24D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Формирование основ безопасности жизнедеятельности у старших дошкольников».</w:t>
      </w:r>
    </w:p>
    <w:p w:rsidR="00B3712F" w:rsidRPr="000E24DB" w:rsidRDefault="00B3712F" w:rsidP="00B3712F">
      <w:pPr>
        <w:shd w:val="clear" w:color="auto" w:fill="FFFFFF"/>
        <w:spacing w:after="0" w:line="240" w:lineRule="auto"/>
        <w:ind w:firstLine="360"/>
        <w:jc w:val="center"/>
        <w:rPr>
          <w:rFonts w:ascii="Arial" w:eastAsia="Times New Roman" w:hAnsi="Arial" w:cs="Arial"/>
          <w:color w:val="181818"/>
          <w:sz w:val="28"/>
          <w:szCs w:val="28"/>
        </w:rPr>
      </w:pPr>
      <w:r w:rsidRPr="00893BB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 2023-2024</w:t>
      </w:r>
      <w:r w:rsidRPr="000E24D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учебный год</w:t>
      </w:r>
    </w:p>
    <w:p w:rsidR="00B3712F" w:rsidRPr="000E24DB" w:rsidRDefault="00B3712F" w:rsidP="00B3712F">
      <w:pPr>
        <w:shd w:val="clear" w:color="auto" w:fill="FFFFFF"/>
        <w:spacing w:after="0" w:line="240" w:lineRule="auto"/>
        <w:ind w:firstLine="360"/>
        <w:jc w:val="center"/>
        <w:rPr>
          <w:rFonts w:ascii="Arial" w:eastAsia="Times New Roman" w:hAnsi="Arial" w:cs="Arial"/>
          <w:color w:val="181818"/>
          <w:sz w:val="28"/>
          <w:szCs w:val="28"/>
        </w:rPr>
      </w:pPr>
      <w:r w:rsidRPr="000E24D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</w:t>
      </w:r>
    </w:p>
    <w:p w:rsidR="00B3712F" w:rsidRPr="00893BBF" w:rsidRDefault="00B3712F" w:rsidP="00B37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E24D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</w:t>
      </w:r>
      <w:r w:rsidR="00893BBF" w:rsidRPr="00893BB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Группа  №7 «Звездочки»</w:t>
      </w:r>
    </w:p>
    <w:p w:rsidR="00893BBF" w:rsidRPr="000E24DB" w:rsidRDefault="00893BBF" w:rsidP="00B371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</w:rPr>
      </w:pPr>
      <w:r w:rsidRPr="00893BB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Воспитатели: </w:t>
      </w:r>
      <w:proofErr w:type="spellStart"/>
      <w:r w:rsidRPr="00893BB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Лучко</w:t>
      </w:r>
      <w:proofErr w:type="spellEnd"/>
      <w:r w:rsidRPr="00893BB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АА, </w:t>
      </w:r>
      <w:proofErr w:type="spellStart"/>
      <w:r w:rsidRPr="00893BB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Кабдулина</w:t>
      </w:r>
      <w:proofErr w:type="spellEnd"/>
      <w:r w:rsidRPr="00893BB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Л.Ж</w:t>
      </w:r>
    </w:p>
    <w:p w:rsidR="00893BBF" w:rsidRP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893BBF" w:rsidRP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893BBF" w:rsidRP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893BBF" w:rsidRP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893BBF" w:rsidRP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893BBF" w:rsidRP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893BBF" w:rsidRDefault="00893BB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B3712F" w:rsidRPr="000E24DB" w:rsidRDefault="00B3712F" w:rsidP="00B3712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</w:rPr>
      </w:pPr>
      <w:r w:rsidRPr="000E24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</w:t>
      </w:r>
      <w:r w:rsidRPr="009804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адачи: </w:t>
      </w:r>
    </w:p>
    <w:p w:rsidR="00B3712F" w:rsidRPr="000E24DB" w:rsidRDefault="00B3712F" w:rsidP="00B371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</w:rPr>
      </w:pPr>
      <w:r w:rsidRPr="000E24DB">
        <w:rPr>
          <w:rFonts w:ascii="Times New Roman" w:eastAsia="Times New Roman" w:hAnsi="Times New Roman" w:cs="Times New Roman"/>
          <w:color w:val="000000"/>
          <w:sz w:val="28"/>
          <w:szCs w:val="28"/>
        </w:rPr>
        <w:t>1. Сформировать у детей дошкольного возраста представления о безопасном поведении на улице, дома, в природе.</w:t>
      </w:r>
    </w:p>
    <w:p w:rsidR="00B3712F" w:rsidRPr="000E24DB" w:rsidRDefault="00B3712F" w:rsidP="00B371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</w:rPr>
      </w:pPr>
      <w:r w:rsidRPr="000E24DB">
        <w:rPr>
          <w:rFonts w:ascii="Times New Roman" w:eastAsia="Times New Roman" w:hAnsi="Times New Roman" w:cs="Times New Roman"/>
          <w:color w:val="000000"/>
          <w:sz w:val="28"/>
          <w:szCs w:val="28"/>
        </w:rPr>
        <w:t>2. Расширить знания детей о правилах безопасного поведения;</w:t>
      </w:r>
    </w:p>
    <w:p w:rsidR="00B3712F" w:rsidRPr="000E24DB" w:rsidRDefault="00B3712F" w:rsidP="00B371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</w:rPr>
      </w:pPr>
      <w:r w:rsidRPr="000E24DB">
        <w:rPr>
          <w:rFonts w:ascii="Times New Roman" w:eastAsia="Times New Roman" w:hAnsi="Times New Roman" w:cs="Times New Roman"/>
          <w:color w:val="000000"/>
          <w:sz w:val="28"/>
          <w:szCs w:val="28"/>
        </w:rPr>
        <w:t>3. Сформировать у детей практические навыки безопасного поведения в быту, на улице, дома.</w:t>
      </w:r>
    </w:p>
    <w:p w:rsidR="00B3712F" w:rsidRPr="000E24DB" w:rsidRDefault="00B3712F" w:rsidP="00B371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</w:rPr>
      </w:pPr>
      <w:r w:rsidRPr="000E24DB">
        <w:rPr>
          <w:rFonts w:ascii="Times New Roman" w:eastAsia="Times New Roman" w:hAnsi="Times New Roman" w:cs="Times New Roman"/>
          <w:color w:val="000000"/>
          <w:sz w:val="28"/>
          <w:szCs w:val="28"/>
        </w:rPr>
        <w:t>4.Развивать мыслительную деятельность: умение сравнивать, анализировать, обобщать, устанавливать причинно-следственные и причинно-зависимые связи, делать умозаключения и выводы.</w:t>
      </w:r>
    </w:p>
    <w:p w:rsidR="00B3712F" w:rsidRPr="00980462" w:rsidRDefault="00B3712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712F" w:rsidRPr="00B3712F" w:rsidRDefault="00B3712F" w:rsidP="00B3712F">
      <w:pPr>
        <w:tabs>
          <w:tab w:val="left" w:pos="453"/>
        </w:tabs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804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Работа по </w:t>
      </w:r>
      <w:r w:rsidRPr="0098046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ф</w:t>
      </w:r>
      <w:r w:rsidRPr="000E24D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ормирование основ безопасности жизнедеятельности</w:t>
      </w:r>
      <w:r w:rsidRPr="0098046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велась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предшкольной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группе № 7 «Звездочки» </w:t>
      </w:r>
      <w:r w:rsidRPr="0098046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 перспективному плану.</w:t>
      </w:r>
    </w:p>
    <w:p w:rsidR="00B3712F" w:rsidRPr="000E24DB" w:rsidRDefault="00B3712F" w:rsidP="00B3712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Где п</w:t>
      </w:r>
      <w:r w:rsidRPr="000E24DB">
        <w:rPr>
          <w:rFonts w:ascii="Times New Roman" w:eastAsia="Times New Roman" w:hAnsi="Times New Roman" w:cs="Times New Roman"/>
          <w:color w:val="000000"/>
          <w:sz w:val="28"/>
          <w:szCs w:val="28"/>
        </w:rPr>
        <w:t>рименялис</w:t>
      </w:r>
      <w:r w:rsidRPr="009804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такие </w:t>
      </w:r>
      <w:r w:rsidRPr="00980462">
        <w:rPr>
          <w:rFonts w:ascii="Times New Roman" w:eastAsia="Times New Roman" w:hAnsi="Times New Roman" w:cs="Times New Roman"/>
          <w:color w:val="000000"/>
          <w:sz w:val="28"/>
          <w:szCs w:val="28"/>
        </w:rPr>
        <w:t> формы работы с детьми</w:t>
      </w:r>
      <w:r w:rsidRPr="000E24DB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B3712F" w:rsidRPr="000E24DB" w:rsidRDefault="00B3712F" w:rsidP="00B3712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</w:rPr>
      </w:pPr>
      <w:r w:rsidRPr="000E24DB">
        <w:rPr>
          <w:rFonts w:ascii="Times New Roman" w:eastAsia="Times New Roman" w:hAnsi="Times New Roman" w:cs="Times New Roman"/>
          <w:color w:val="000000"/>
          <w:sz w:val="28"/>
          <w:szCs w:val="28"/>
        </w:rPr>
        <w:t> индивидуальная работа по углубленному изучению правил безопасного поведения  у дошкольников;</w:t>
      </w:r>
    </w:p>
    <w:p w:rsidR="00B3712F" w:rsidRPr="000E24DB" w:rsidRDefault="00B3712F" w:rsidP="00B371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</w:rPr>
      </w:pPr>
      <w:r w:rsidRPr="00980462">
        <w:rPr>
          <w:rFonts w:ascii="Times New Roman" w:eastAsia="Times New Roman" w:hAnsi="Times New Roman" w:cs="Times New Roman"/>
          <w:color w:val="000000"/>
          <w:sz w:val="28"/>
          <w:szCs w:val="28"/>
        </w:rPr>
        <w:t>- Б</w:t>
      </w:r>
      <w:r w:rsidRPr="000E24DB">
        <w:rPr>
          <w:rFonts w:ascii="Times New Roman" w:eastAsia="Times New Roman" w:hAnsi="Times New Roman" w:cs="Times New Roman"/>
          <w:color w:val="000000"/>
          <w:sz w:val="28"/>
          <w:szCs w:val="28"/>
        </w:rPr>
        <w:t>еседы,</w:t>
      </w:r>
    </w:p>
    <w:p w:rsidR="00B3712F" w:rsidRPr="00980462" w:rsidRDefault="00B3712F" w:rsidP="00B37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80462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0E24DB">
        <w:rPr>
          <w:rFonts w:ascii="Times New Roman" w:eastAsia="Times New Roman" w:hAnsi="Times New Roman" w:cs="Times New Roman"/>
          <w:color w:val="000000"/>
          <w:sz w:val="28"/>
          <w:szCs w:val="28"/>
        </w:rPr>
        <w:t>азвлечен</w:t>
      </w:r>
      <w:r w:rsidRPr="00980462"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</w:p>
    <w:p w:rsidR="00B3712F" w:rsidRPr="00980462" w:rsidRDefault="00B3712F" w:rsidP="00B371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</w:rPr>
      </w:pPr>
      <w:r w:rsidRPr="000E24DB">
        <w:rPr>
          <w:rFonts w:ascii="Times New Roman" w:eastAsia="Times New Roman" w:hAnsi="Times New Roman" w:cs="Times New Roman"/>
          <w:color w:val="000000"/>
          <w:sz w:val="28"/>
          <w:szCs w:val="28"/>
        </w:rPr>
        <w:t>Просмотр презентаций видеоряда;</w:t>
      </w:r>
    </w:p>
    <w:p w:rsidR="00B3712F" w:rsidRPr="00980462" w:rsidRDefault="00B3712F" w:rsidP="00B371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</w:rPr>
      </w:pPr>
      <w:r w:rsidRPr="000E24DB">
        <w:rPr>
          <w:rFonts w:ascii="Times New Roman" w:eastAsia="Times New Roman" w:hAnsi="Times New Roman" w:cs="Times New Roman"/>
          <w:color w:val="000000"/>
          <w:sz w:val="28"/>
          <w:szCs w:val="28"/>
        </w:rPr>
        <w:t>Демонстрационный материал;</w:t>
      </w:r>
    </w:p>
    <w:p w:rsidR="00B3712F" w:rsidRPr="000E24DB" w:rsidRDefault="00B3712F" w:rsidP="00B371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</w:rPr>
      </w:pPr>
      <w:r w:rsidRPr="000E24DB">
        <w:rPr>
          <w:rFonts w:ascii="Times New Roman" w:eastAsia="Times New Roman" w:hAnsi="Times New Roman" w:cs="Times New Roman"/>
          <w:color w:val="000000"/>
          <w:sz w:val="28"/>
          <w:szCs w:val="28"/>
        </w:rPr>
        <w:t>Наблюдение;</w:t>
      </w:r>
    </w:p>
    <w:p w:rsidR="00B3712F" w:rsidRPr="000E24DB" w:rsidRDefault="00B3712F" w:rsidP="00B3712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</w:rPr>
      </w:pPr>
      <w:r w:rsidRPr="000E24DB">
        <w:rPr>
          <w:rFonts w:ascii="Times New Roman" w:eastAsia="Times New Roman" w:hAnsi="Times New Roman" w:cs="Times New Roman"/>
          <w:color w:val="000000"/>
          <w:sz w:val="28"/>
          <w:szCs w:val="28"/>
        </w:rPr>
        <w:t>Чтение стихов, сказок, пословиц, рассказов, поговорок</w:t>
      </w:r>
      <w:proofErr w:type="gramStart"/>
      <w:r w:rsidRPr="000E24DB"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proofErr w:type="gramEnd"/>
    </w:p>
    <w:p w:rsidR="00B3712F" w:rsidRPr="000E24DB" w:rsidRDefault="00B3712F" w:rsidP="00B3712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</w:rPr>
      </w:pPr>
      <w:r w:rsidRPr="000E24DB">
        <w:rPr>
          <w:rFonts w:ascii="Times New Roman" w:eastAsia="Times New Roman" w:hAnsi="Times New Roman" w:cs="Times New Roman"/>
          <w:color w:val="000000"/>
          <w:sz w:val="28"/>
          <w:szCs w:val="28"/>
        </w:rPr>
        <w:t>Беседы по проблемным ситуациям, сравнение, обобщение.</w:t>
      </w:r>
    </w:p>
    <w:p w:rsidR="00B3712F" w:rsidRPr="000E24DB" w:rsidRDefault="00B3712F" w:rsidP="00B3712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</w:rPr>
      </w:pPr>
      <w:r w:rsidRPr="000E24DB">
        <w:rPr>
          <w:rFonts w:ascii="Times New Roman" w:eastAsia="Times New Roman" w:hAnsi="Times New Roman" w:cs="Times New Roman"/>
          <w:color w:val="000000"/>
          <w:sz w:val="28"/>
          <w:szCs w:val="28"/>
        </w:rPr>
        <w:t>Исследование предметов, материалов, способов изготовления.</w:t>
      </w:r>
    </w:p>
    <w:p w:rsidR="00B3712F" w:rsidRPr="00980462" w:rsidRDefault="00B3712F" w:rsidP="00B371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0E24D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Были изучены темы</w:t>
      </w:r>
    </w:p>
    <w:p w:rsidR="00B3712F" w:rsidRPr="00980462" w:rsidRDefault="00B3712F" w:rsidP="00B371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804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«Кто такой незнакомец»</w:t>
      </w:r>
      <w:r w:rsidRPr="00980462">
        <w:rPr>
          <w:rFonts w:ascii="Times New Roman" w:eastAsia="Times New Roman" w:hAnsi="Times New Roman" w:cs="Times New Roman"/>
          <w:sz w:val="28"/>
          <w:szCs w:val="28"/>
        </w:rPr>
        <w:br/>
      </w:r>
      <w:r w:rsidRPr="009804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«Правила поведения в природе»</w:t>
      </w:r>
    </w:p>
    <w:p w:rsidR="00B3712F" w:rsidRPr="00980462" w:rsidRDefault="00B3712F" w:rsidP="00B371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804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Огонь – наш друг, огонь – наш враг!».</w:t>
      </w:r>
    </w:p>
    <w:p w:rsidR="00B3712F" w:rsidRPr="00980462" w:rsidRDefault="00B3712F" w:rsidP="00B371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804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«Опасные ситуации дома»</w:t>
      </w:r>
    </w:p>
    <w:p w:rsidR="00B3712F" w:rsidRPr="00980462" w:rsidRDefault="00B3712F" w:rsidP="00B371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804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«Детские шалости с огнем и их последствия</w:t>
      </w:r>
    </w:p>
    <w:p w:rsidR="00B3712F" w:rsidRPr="00980462" w:rsidRDefault="00B3712F" w:rsidP="00B371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804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«Если ребенок потерялся». </w:t>
      </w:r>
      <w:r w:rsidRPr="00980462">
        <w:rPr>
          <w:rFonts w:ascii="Times New Roman" w:eastAsia="Times New Roman" w:hAnsi="Times New Roman" w:cs="Times New Roman"/>
          <w:sz w:val="28"/>
          <w:szCs w:val="28"/>
        </w:rPr>
        <w:br/>
      </w:r>
      <w:r w:rsidRPr="009804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«Зимние каникулы»</w:t>
      </w:r>
    </w:p>
    <w:p w:rsidR="00B3712F" w:rsidRPr="00980462" w:rsidRDefault="00B3712F" w:rsidP="00B371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B3712F" w:rsidRPr="00B3712F" w:rsidRDefault="00B3712F" w:rsidP="00B3712F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804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Чтение сказки «Сказка о Спичке и добром огне». Чтение и обсуждение сказки: «Про </w:t>
      </w:r>
      <w:r w:rsidRPr="00B3712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запрещенные вещи. Чтение и обсуждение стихотворения </w:t>
      </w:r>
      <w:proofErr w:type="spellStart"/>
      <w:r w:rsidRPr="00B3712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А.Барто</w:t>
      </w:r>
      <w:proofErr w:type="spellEnd"/>
      <w:r w:rsidRPr="00B3712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«Весенняя прогулка». </w:t>
      </w:r>
    </w:p>
    <w:p w:rsidR="00B3712F" w:rsidRPr="00B3712F" w:rsidRDefault="00B3712F" w:rsidP="00B3712F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3712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Были проведены  дидактические </w:t>
      </w:r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игры «Хорошо – плохо». </w:t>
      </w:r>
      <w:r w:rsidRPr="00B3712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Д/ игра «Что необходимо пожарному?», «Съедобно</w:t>
      </w:r>
      <w:proofErr w:type="gramStart"/>
      <w:r w:rsidRPr="00B3712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е-</w:t>
      </w:r>
      <w:proofErr w:type="gramEnd"/>
      <w:r w:rsidRPr="00B3712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несъедобное», </w:t>
      </w:r>
    </w:p>
    <w:p w:rsidR="00B3712F" w:rsidRPr="00B3712F" w:rsidRDefault="00B3712F" w:rsidP="00B3712F">
      <w:pPr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3712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Сюжетно – ролевые игры «Больница» «Полиция»,  </w:t>
      </w:r>
    </w:p>
    <w:p w:rsidR="00B3712F" w:rsidRPr="00980462" w:rsidRDefault="00B3712F" w:rsidP="00B3712F">
      <w:pPr>
        <w:rPr>
          <w:rFonts w:ascii="Times New Roman" w:hAnsi="Times New Roman" w:cs="Times New Roman"/>
          <w:sz w:val="28"/>
          <w:szCs w:val="28"/>
        </w:rPr>
      </w:pPr>
      <w:r w:rsidRPr="00B3712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Через  игры, беседы, чтений произведений у детей сформировалось  представление о том, что нельзя разговаривать и уходить с незнакомыми людьми, о правилах</w:t>
      </w:r>
      <w:r w:rsidRPr="009804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поведения при встрече с разными насекомыми</w:t>
      </w:r>
      <w:proofErr w:type="gramStart"/>
      <w:r w:rsidRPr="009804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9804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9804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</w:t>
      </w:r>
      <w:proofErr w:type="gramEnd"/>
      <w:r w:rsidRPr="009804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нают правил поведения на прогулке,  умеют  по картинкам определять опасную ситуацию; описывать ее, и правила, которые надо соблюдать, чтобы не получить травму и не погибнуть знают правила обращения с опасными предметами.</w:t>
      </w:r>
      <w:r w:rsidRPr="00980462">
        <w:rPr>
          <w:rFonts w:ascii="Times New Roman" w:eastAsia="Times New Roman" w:hAnsi="Times New Roman" w:cs="Times New Roman"/>
          <w:sz w:val="28"/>
          <w:szCs w:val="28"/>
        </w:rPr>
        <w:br/>
      </w:r>
      <w:r w:rsidRPr="009804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Во время подвижных игр и веселых эстафет  «Веселые спортсмены» дети приобщались  к регулярным занятиям физкультурой, развивались творческие способности в придумывании упражнений для утренней зарядки</w:t>
      </w:r>
      <w:proofErr w:type="gramStart"/>
      <w:r w:rsidRPr="009804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980462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Start"/>
      <w:r w:rsidRPr="009804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</w:t>
      </w:r>
      <w:proofErr w:type="gramEnd"/>
      <w:r w:rsidRPr="009804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меют дух </w:t>
      </w:r>
      <w:proofErr w:type="spellStart"/>
      <w:r w:rsidRPr="009804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соревновательности</w:t>
      </w:r>
      <w:proofErr w:type="spellEnd"/>
      <w:r w:rsidRPr="009804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уважительного отношения друг к другу.</w:t>
      </w:r>
      <w:r w:rsidRPr="00980462">
        <w:rPr>
          <w:rFonts w:ascii="Times New Roman" w:hAnsi="Times New Roman" w:cs="Times New Roman"/>
          <w:sz w:val="28"/>
          <w:szCs w:val="28"/>
        </w:rPr>
        <w:t xml:space="preserve"> Работа с родителями:</w:t>
      </w:r>
    </w:p>
    <w:p w:rsidR="00B3712F" w:rsidRPr="00B3712F" w:rsidRDefault="00B3712F" w:rsidP="00B3712F">
      <w:pPr>
        <w:tabs>
          <w:tab w:val="left" w:pos="453"/>
        </w:tabs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3712F">
        <w:rPr>
          <w:rFonts w:ascii="Times New Roman" w:hAnsi="Times New Roman" w:cs="Times New Roman"/>
          <w:sz w:val="28"/>
          <w:szCs w:val="28"/>
        </w:rPr>
        <w:t>Оформление стендов и уголков безопасности с консультациями (в течени</w:t>
      </w:r>
      <w:proofErr w:type="gramStart"/>
      <w:r w:rsidRPr="00B3712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B3712F">
        <w:rPr>
          <w:rFonts w:ascii="Times New Roman" w:hAnsi="Times New Roman" w:cs="Times New Roman"/>
          <w:sz w:val="28"/>
          <w:szCs w:val="28"/>
        </w:rPr>
        <w:t xml:space="preserve"> года)</w:t>
      </w:r>
    </w:p>
    <w:p w:rsidR="00B3712F" w:rsidRPr="00B3712F" w:rsidRDefault="00B3712F" w:rsidP="00B3712F">
      <w:pPr>
        <w:pStyle w:val="TableParagraph"/>
        <w:tabs>
          <w:tab w:val="left" w:pos="831"/>
        </w:tabs>
        <w:spacing w:line="242" w:lineRule="auto"/>
        <w:ind w:left="0" w:right="617"/>
        <w:rPr>
          <w:sz w:val="28"/>
          <w:szCs w:val="28"/>
        </w:rPr>
      </w:pPr>
      <w:r w:rsidRPr="00B3712F">
        <w:rPr>
          <w:bCs/>
          <w:iCs/>
          <w:color w:val="000000"/>
          <w:sz w:val="28"/>
          <w:szCs w:val="28"/>
        </w:rPr>
        <w:t xml:space="preserve">Консультация « </w:t>
      </w:r>
      <w:r w:rsidRPr="00B3712F">
        <w:rPr>
          <w:sz w:val="28"/>
          <w:szCs w:val="28"/>
        </w:rPr>
        <w:t>Что должны знать родители, находясь с</w:t>
      </w:r>
      <w:r w:rsidRPr="00B3712F">
        <w:rPr>
          <w:spacing w:val="-58"/>
          <w:sz w:val="28"/>
          <w:szCs w:val="28"/>
        </w:rPr>
        <w:t xml:space="preserve"> </w:t>
      </w:r>
      <w:r w:rsidRPr="00B3712F">
        <w:rPr>
          <w:sz w:val="28"/>
          <w:szCs w:val="28"/>
        </w:rPr>
        <w:t>ребенком</w:t>
      </w:r>
      <w:r w:rsidRPr="00B3712F">
        <w:rPr>
          <w:spacing w:val="2"/>
          <w:sz w:val="28"/>
          <w:szCs w:val="28"/>
        </w:rPr>
        <w:t xml:space="preserve"> </w:t>
      </w:r>
      <w:r w:rsidRPr="00B3712F">
        <w:rPr>
          <w:sz w:val="28"/>
          <w:szCs w:val="28"/>
        </w:rPr>
        <w:t>на</w:t>
      </w:r>
      <w:r w:rsidRPr="00B3712F">
        <w:rPr>
          <w:spacing w:val="-4"/>
          <w:sz w:val="28"/>
          <w:szCs w:val="28"/>
        </w:rPr>
        <w:t xml:space="preserve"> </w:t>
      </w:r>
      <w:r w:rsidRPr="00B3712F">
        <w:rPr>
          <w:sz w:val="28"/>
          <w:szCs w:val="28"/>
        </w:rPr>
        <w:t>улице»</w:t>
      </w:r>
    </w:p>
    <w:p w:rsidR="00B3712F" w:rsidRPr="00B3712F" w:rsidRDefault="00B3712F" w:rsidP="00B3712F">
      <w:pPr>
        <w:pStyle w:val="TableParagraph"/>
        <w:tabs>
          <w:tab w:val="left" w:pos="831"/>
        </w:tabs>
        <w:spacing w:line="242" w:lineRule="auto"/>
        <w:ind w:left="0" w:right="617"/>
        <w:rPr>
          <w:sz w:val="28"/>
          <w:szCs w:val="28"/>
        </w:rPr>
      </w:pPr>
    </w:p>
    <w:p w:rsidR="00B3712F" w:rsidRPr="00B3712F" w:rsidRDefault="00B3712F" w:rsidP="00B3712F">
      <w:pPr>
        <w:pStyle w:val="TableParagraph"/>
        <w:tabs>
          <w:tab w:val="left" w:pos="831"/>
        </w:tabs>
        <w:spacing w:line="242" w:lineRule="auto"/>
        <w:ind w:left="0" w:right="617"/>
        <w:rPr>
          <w:sz w:val="28"/>
          <w:szCs w:val="28"/>
        </w:rPr>
      </w:pPr>
      <w:r w:rsidRPr="00B3712F">
        <w:rPr>
          <w:bCs/>
          <w:iCs/>
          <w:color w:val="000000"/>
          <w:sz w:val="28"/>
          <w:szCs w:val="28"/>
        </w:rPr>
        <w:t xml:space="preserve">Буклет « Профилактика </w:t>
      </w:r>
      <w:proofErr w:type="spellStart"/>
      <w:proofErr w:type="gramStart"/>
      <w:r w:rsidRPr="00B3712F">
        <w:rPr>
          <w:bCs/>
          <w:iCs/>
          <w:color w:val="000000"/>
          <w:sz w:val="28"/>
          <w:szCs w:val="28"/>
        </w:rPr>
        <w:t>дорожно</w:t>
      </w:r>
      <w:proofErr w:type="spellEnd"/>
      <w:r w:rsidRPr="00B3712F">
        <w:rPr>
          <w:bCs/>
          <w:iCs/>
          <w:color w:val="000000"/>
          <w:sz w:val="28"/>
          <w:szCs w:val="28"/>
        </w:rPr>
        <w:t xml:space="preserve"> – транспортного</w:t>
      </w:r>
      <w:proofErr w:type="gramEnd"/>
      <w:r w:rsidRPr="00B3712F">
        <w:rPr>
          <w:bCs/>
          <w:iCs/>
          <w:color w:val="000000"/>
          <w:sz w:val="28"/>
          <w:szCs w:val="28"/>
        </w:rPr>
        <w:t xml:space="preserve"> травматизма»</w:t>
      </w:r>
    </w:p>
    <w:p w:rsidR="00B3712F" w:rsidRPr="00B3712F" w:rsidRDefault="00B3712F" w:rsidP="00B3712F">
      <w:pPr>
        <w:shd w:val="clear" w:color="auto" w:fill="FFFFFF"/>
        <w:spacing w:after="0" w:line="240" w:lineRule="auto"/>
        <w:ind w:right="4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Памятка. «Как предупредить авитаминоз весной». Предложить ряд витаминов и добавок </w:t>
      </w:r>
      <w:proofErr w:type="gramStart"/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</w:rPr>
        <w:t> пищи детей весной.</w:t>
      </w:r>
    </w:p>
    <w:p w:rsidR="00B3712F" w:rsidRPr="00B3712F" w:rsidRDefault="00B3712F" w:rsidP="00B3712F">
      <w:pPr>
        <w:rPr>
          <w:rFonts w:ascii="Times New Roman" w:hAnsi="Times New Roman" w:cs="Times New Roman"/>
          <w:color w:val="212529"/>
          <w:sz w:val="28"/>
          <w:szCs w:val="28"/>
        </w:rPr>
      </w:pPr>
      <w:r w:rsidRPr="00B3712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Предоставлена родителям  книжная полка, со </w:t>
      </w:r>
      <w:r>
        <w:rPr>
          <w:rFonts w:ascii="Times New Roman" w:hAnsi="Times New Roman" w:cs="Times New Roman"/>
          <w:color w:val="212529"/>
          <w:sz w:val="28"/>
          <w:szCs w:val="28"/>
        </w:rPr>
        <w:t xml:space="preserve">списком </w:t>
      </w:r>
      <w:r w:rsidRPr="00B3712F">
        <w:rPr>
          <w:rFonts w:ascii="Times New Roman" w:hAnsi="Times New Roman" w:cs="Times New Roman"/>
          <w:color w:val="212529"/>
          <w:sz w:val="28"/>
          <w:szCs w:val="28"/>
        </w:rPr>
        <w:t xml:space="preserve"> художественной литературы</w:t>
      </w:r>
      <w:r>
        <w:rPr>
          <w:rFonts w:ascii="Times New Roman" w:hAnsi="Times New Roman" w:cs="Times New Roman"/>
          <w:color w:val="212529"/>
          <w:sz w:val="28"/>
          <w:szCs w:val="28"/>
        </w:rPr>
        <w:t xml:space="preserve"> и книги </w:t>
      </w:r>
      <w:r w:rsidRPr="00B3712F">
        <w:rPr>
          <w:rFonts w:ascii="Times New Roman" w:hAnsi="Times New Roman" w:cs="Times New Roman"/>
          <w:color w:val="212529"/>
          <w:sz w:val="28"/>
          <w:szCs w:val="28"/>
        </w:rPr>
        <w:t xml:space="preserve"> по ОБЖ</w:t>
      </w:r>
      <w:r>
        <w:rPr>
          <w:rFonts w:ascii="Times New Roman" w:hAnsi="Times New Roman" w:cs="Times New Roman"/>
          <w:color w:val="212529"/>
          <w:sz w:val="28"/>
          <w:szCs w:val="28"/>
        </w:rPr>
        <w:t xml:space="preserve">  </w:t>
      </w:r>
      <w:r w:rsidRPr="00B371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«Как </w:t>
      </w:r>
      <w:proofErr w:type="spellStart"/>
      <w:r w:rsidRPr="00B371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Стобед</w:t>
      </w:r>
      <w:proofErr w:type="spellEnd"/>
      <w:r w:rsidRPr="00B371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качался на качелях» (Д. Орлова)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B3712F">
        <w:rPr>
          <w:rStyle w:val="c17"/>
          <w:rFonts w:ascii="Times New Roman" w:hAnsi="Times New Roman" w:cs="Times New Roman"/>
          <w:color w:val="000000"/>
          <w:sz w:val="28"/>
          <w:szCs w:val="28"/>
        </w:rPr>
        <w:t>«Осколок стекла» (Т. Шорыгина)</w:t>
      </w:r>
      <w:r>
        <w:rPr>
          <w:rStyle w:val="c17"/>
          <w:rFonts w:ascii="Times New Roman" w:hAnsi="Times New Roman" w:cs="Times New Roman"/>
          <w:color w:val="000000"/>
          <w:sz w:val="28"/>
          <w:szCs w:val="28"/>
        </w:rPr>
        <w:t>,</w:t>
      </w:r>
      <w:r w:rsidRPr="00B3712F">
        <w:rPr>
          <w:rStyle w:val="c17"/>
          <w:rFonts w:ascii="Times New Roman" w:hAnsi="Times New Roman" w:cs="Times New Roman"/>
          <w:color w:val="000000"/>
          <w:sz w:val="28"/>
          <w:szCs w:val="28"/>
        </w:rPr>
        <w:t xml:space="preserve">   «Пожар в лесу» (М. </w:t>
      </w:r>
      <w:proofErr w:type="spellStart"/>
      <w:r w:rsidRPr="00B3712F">
        <w:rPr>
          <w:rStyle w:val="c17"/>
          <w:rFonts w:ascii="Times New Roman" w:hAnsi="Times New Roman" w:cs="Times New Roman"/>
          <w:color w:val="000000"/>
          <w:sz w:val="28"/>
          <w:szCs w:val="28"/>
        </w:rPr>
        <w:t>Фисенко</w:t>
      </w:r>
      <w:proofErr w:type="spellEnd"/>
      <w:r w:rsidRPr="00B3712F">
        <w:rPr>
          <w:rStyle w:val="c17"/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Style w:val="c17"/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B3712F">
        <w:rPr>
          <w:rStyle w:val="c17"/>
          <w:rFonts w:ascii="Times New Roman" w:hAnsi="Times New Roman" w:cs="Times New Roman"/>
          <w:color w:val="000000"/>
          <w:sz w:val="28"/>
          <w:szCs w:val="28"/>
        </w:rPr>
        <w:t> «Не ходи по льду водоема»</w:t>
      </w:r>
      <w:r>
        <w:rPr>
          <w:rStyle w:val="c17"/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B371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3712F">
        <w:rPr>
          <w:rStyle w:val="c17"/>
          <w:rFonts w:ascii="Times New Roman" w:hAnsi="Times New Roman" w:cs="Times New Roman"/>
          <w:color w:val="000000"/>
          <w:sz w:val="28"/>
          <w:szCs w:val="28"/>
        </w:rPr>
        <w:t xml:space="preserve">(Г. </w:t>
      </w:r>
      <w:proofErr w:type="spellStart"/>
      <w:r w:rsidRPr="00B3712F">
        <w:rPr>
          <w:rStyle w:val="c17"/>
          <w:rFonts w:ascii="Times New Roman" w:hAnsi="Times New Roman" w:cs="Times New Roman"/>
          <w:color w:val="000000"/>
          <w:sz w:val="28"/>
          <w:szCs w:val="28"/>
        </w:rPr>
        <w:t>Шалаева</w:t>
      </w:r>
      <w:proofErr w:type="spellEnd"/>
      <w:r w:rsidRPr="00B3712F">
        <w:rPr>
          <w:rStyle w:val="c17"/>
          <w:rFonts w:ascii="Times New Roman" w:hAnsi="Times New Roman" w:cs="Times New Roman"/>
          <w:color w:val="000000"/>
          <w:sz w:val="28"/>
          <w:szCs w:val="28"/>
        </w:rPr>
        <w:t>, Н. Иванова)</w:t>
      </w:r>
      <w:r>
        <w:rPr>
          <w:rStyle w:val="c17"/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B3712F">
        <w:rPr>
          <w:rStyle w:val="c17"/>
          <w:rFonts w:ascii="Times New Roman" w:hAnsi="Times New Roman" w:cs="Times New Roman"/>
          <w:color w:val="000000"/>
          <w:sz w:val="28"/>
          <w:szCs w:val="28"/>
        </w:rPr>
        <w:t xml:space="preserve"> «Зима» (М. </w:t>
      </w:r>
      <w:proofErr w:type="spellStart"/>
      <w:r w:rsidRPr="00B3712F">
        <w:rPr>
          <w:rStyle w:val="c17"/>
          <w:rFonts w:ascii="Times New Roman" w:hAnsi="Times New Roman" w:cs="Times New Roman"/>
          <w:color w:val="000000"/>
          <w:sz w:val="28"/>
          <w:szCs w:val="28"/>
        </w:rPr>
        <w:t>Фисенко</w:t>
      </w:r>
      <w:proofErr w:type="spellEnd"/>
      <w:r w:rsidRPr="00B3712F">
        <w:rPr>
          <w:rStyle w:val="c17"/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212529"/>
          <w:sz w:val="28"/>
          <w:szCs w:val="28"/>
        </w:rPr>
        <w:t xml:space="preserve">, </w:t>
      </w:r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Хитрые ласки» (Г. Шала </w:t>
      </w:r>
      <w:proofErr w:type="spellStart"/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</w:rPr>
        <w:t>ева</w:t>
      </w:r>
      <w:proofErr w:type="spellEnd"/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B3712F" w:rsidRPr="00B3712F" w:rsidRDefault="00B3712F" w:rsidP="00B3712F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</w:rPr>
        <w:t>«Что    нельзя купить?» (В. Орлова).</w:t>
      </w:r>
    </w:p>
    <w:p w:rsidR="00B3712F" w:rsidRPr="00B3712F" w:rsidRDefault="00B3712F" w:rsidP="00B3712F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</w:rPr>
        <w:t>«Наша планета» (Я.Аким).</w:t>
      </w:r>
    </w:p>
    <w:p w:rsidR="00B3712F" w:rsidRPr="00B3712F" w:rsidRDefault="00B3712F" w:rsidP="00B3712F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«Сережа» (Р. </w:t>
      </w:r>
      <w:proofErr w:type="spellStart"/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</w:rPr>
        <w:t>Сеф</w:t>
      </w:r>
      <w:proofErr w:type="spellEnd"/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</w:rPr>
        <w:t>)  </w:t>
      </w:r>
    </w:p>
    <w:p w:rsidR="00B3712F" w:rsidRPr="00B3712F" w:rsidRDefault="00B3712F" w:rsidP="00B3712F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Сказка «На лесной </w:t>
      </w:r>
      <w:proofErr w:type="spellStart"/>
      <w:proofErr w:type="gramStart"/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</w:rPr>
        <w:t>тропин</w:t>
      </w:r>
      <w:proofErr w:type="spellEnd"/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</w:rPr>
        <w:t>ке</w:t>
      </w:r>
      <w:proofErr w:type="spellEnd"/>
      <w:proofErr w:type="gramEnd"/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</w:rPr>
        <w:t>» (Т.Шорыгина).</w:t>
      </w:r>
    </w:p>
    <w:p w:rsidR="00B3712F" w:rsidRPr="00B3712F" w:rsidRDefault="00B3712F" w:rsidP="00B3712F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</w:rPr>
        <w:t>«Советы лесной мышки</w:t>
      </w:r>
      <w:proofErr w:type="gramStart"/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</w:rPr>
        <w:t>»(</w:t>
      </w:r>
      <w:proofErr w:type="gramEnd"/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</w:rPr>
        <w:t>Т. Шорыгина).</w:t>
      </w:r>
    </w:p>
    <w:p w:rsidR="00B3712F" w:rsidRPr="00B3712F" w:rsidRDefault="00B3712F" w:rsidP="00B3712F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</w:rPr>
        <w:t>«Не ешь незнакомые ягоды в лесу» (</w:t>
      </w:r>
      <w:proofErr w:type="spellStart"/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</w:rPr>
        <w:t>Г.Шалаева</w:t>
      </w:r>
      <w:proofErr w:type="spellEnd"/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</w:rPr>
        <w:t>)  </w:t>
      </w:r>
    </w:p>
    <w:p w:rsidR="00B3712F" w:rsidRPr="00B3712F" w:rsidRDefault="00B3712F" w:rsidP="00B3712F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B3712F">
        <w:rPr>
          <w:rFonts w:ascii="Times New Roman" w:eastAsia="Times New Roman" w:hAnsi="Times New Roman" w:cs="Times New Roman"/>
          <w:color w:val="000000"/>
          <w:sz w:val="28"/>
          <w:szCs w:val="28"/>
        </w:rPr>
        <w:t>«Наказание за незнание» (М. Фисе</w:t>
      </w:r>
      <w:proofErr w:type="gramEnd"/>
    </w:p>
    <w:p w:rsidR="00B3712F" w:rsidRPr="00B3712F" w:rsidRDefault="00B3712F" w:rsidP="00B3712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3712F" w:rsidRPr="00B3712F" w:rsidRDefault="00B3712F" w:rsidP="00B3712F">
      <w:pPr>
        <w:rPr>
          <w:rFonts w:ascii="Times New Roman" w:hAnsi="Times New Roman" w:cs="Times New Roman"/>
          <w:color w:val="212529"/>
          <w:sz w:val="28"/>
          <w:szCs w:val="28"/>
        </w:rPr>
      </w:pPr>
    </w:p>
    <w:p w:rsidR="00B3712F" w:rsidRPr="00980462" w:rsidRDefault="00B3712F" w:rsidP="00B3712F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B3712F" w:rsidRPr="00980462" w:rsidRDefault="00B3712F" w:rsidP="00B3712F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B3712F" w:rsidRPr="00980462" w:rsidRDefault="00B3712F" w:rsidP="00B371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B3712F" w:rsidRPr="00980462" w:rsidRDefault="00B3712F" w:rsidP="00B3712F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B87A69" w:rsidRDefault="00B87A69"/>
    <w:sectPr w:rsidR="00B87A69" w:rsidSect="00B371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94706"/>
    <w:multiLevelType w:val="multilevel"/>
    <w:tmpl w:val="F3326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350077"/>
    <w:multiLevelType w:val="multilevel"/>
    <w:tmpl w:val="2146E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3712F"/>
    <w:rsid w:val="00893BBF"/>
    <w:rsid w:val="00B3712F"/>
    <w:rsid w:val="00B87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371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3712F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B3712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7">
    <w:name w:val="c7"/>
    <w:basedOn w:val="a"/>
    <w:rsid w:val="00B37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B3712F"/>
  </w:style>
  <w:style w:type="character" w:customStyle="1" w:styleId="c13">
    <w:name w:val="c13"/>
    <w:basedOn w:val="a0"/>
    <w:rsid w:val="00B371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512</Words>
  <Characters>2920</Characters>
  <Application>Microsoft Office Word</Application>
  <DocSecurity>0</DocSecurity>
  <Lines>24</Lines>
  <Paragraphs>6</Paragraphs>
  <ScaleCrop>false</ScaleCrop>
  <Company/>
  <LinksUpToDate>false</LinksUpToDate>
  <CharactersWithSpaces>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2024-05-14T13:17:00Z</dcterms:created>
  <dcterms:modified xsi:type="dcterms:W3CDTF">2024-05-14T13:30:00Z</dcterms:modified>
</cp:coreProperties>
</file>