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3EB" w:rsidRDefault="002373EB" w:rsidP="00237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2023-2024 оқу жылының</w:t>
      </w:r>
    </w:p>
    <w:p w:rsidR="002373EB" w:rsidRDefault="002373EB" w:rsidP="00237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№6 «Көбелек» ортаңғы тобының</w:t>
      </w:r>
    </w:p>
    <w:p w:rsidR="002373EB" w:rsidRPr="00207CD3" w:rsidRDefault="002373EB" w:rsidP="00237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Ата-аналармен жұмыс  жоспарының есебі</w:t>
      </w:r>
    </w:p>
    <w:p w:rsidR="002373EB" w:rsidRDefault="002373EB" w:rsidP="002373EB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№6 «Көбелек» ортаңғы тобында </w:t>
      </w:r>
      <w:r w:rsidRPr="00F832CC">
        <w:rPr>
          <w:rFonts w:ascii="Times New Roman" w:hAnsi="Times New Roman"/>
          <w:sz w:val="28"/>
          <w:szCs w:val="28"/>
          <w:lang w:val="kk-KZ"/>
        </w:rPr>
        <w:t>2023-2024</w:t>
      </w:r>
      <w:r>
        <w:rPr>
          <w:rFonts w:ascii="Times New Roman" w:hAnsi="Times New Roman"/>
          <w:sz w:val="28"/>
          <w:szCs w:val="28"/>
          <w:lang w:val="kk-KZ"/>
        </w:rPr>
        <w:t xml:space="preserve"> оқу жылынан бастап ата-аналармен жұмыс жоспары белсенді жүргізілді.</w:t>
      </w:r>
      <w:bookmarkStart w:id="0" w:name="_Hlk166619128"/>
      <w:r>
        <w:rPr>
          <w:rFonts w:ascii="Times New Roman" w:hAnsi="Times New Roman"/>
          <w:sz w:val="28"/>
          <w:szCs w:val="28"/>
          <w:lang w:val="kk-KZ"/>
        </w:rPr>
        <w:t>Жылына үш рет ата -аналар жиналыс өткізілді.</w:t>
      </w:r>
    </w:p>
    <w:bookmarkEnd w:id="0"/>
    <w:p w:rsidR="002373EB" w:rsidRDefault="002373EB" w:rsidP="002373E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832CC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. «Үлкен мектеп жасына дейінгі балалардың жас ерекшеліктері мен өмірін ұйымдастыру»</w:t>
      </w:r>
    </w:p>
    <w:p w:rsidR="002373EB" w:rsidRPr="00F832CC" w:rsidRDefault="002373EB" w:rsidP="002373E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832CC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.Дөңгелек үстел «Сөйлеуді қалыптастыру,мектеп жасына дейінгі балалардың жарты шаралық өзара әрекетесуін дамыту арқылы қызметі.»</w:t>
      </w:r>
    </w:p>
    <w:p w:rsidR="002373EB" w:rsidRDefault="002373EB" w:rsidP="002373E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832CC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. «Мектеп жасына дейінгі балаларда рухани адамгершілік дамуы мен тәрбиесін қалыптастыру»</w:t>
      </w:r>
    </w:p>
    <w:p w:rsidR="002373EB" w:rsidRDefault="002373EB" w:rsidP="002373E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«Балалардың балабақшаға бейімделу кезіндегі мінез -құлық ерекшеліктері» жайлы буклеттер жасап әкелді. «Алтын күз» «Қарттар күні» «Ата мен әженің алтын қолы» көрмелер ұймдастырлыды. «Жаңа жыл» отбасылық шығармашылық байқау өткізілді.Көркем әдебиет арқылы балаларды адамгершілікке,патриотыққа тәрбиелеу арқылы </w:t>
      </w:r>
      <w:r w:rsidRPr="002373EB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 xml:space="preserve">Шаңырақ күні» атап өтілді оған байланысты Орынбай Нұрислам анасымен бірге </w:t>
      </w:r>
      <w:r w:rsidRPr="002373EB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Менің Отбасым</w:t>
      </w:r>
      <w:r w:rsidRPr="002373EB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атты тақырыпқа байланысты сурет салынды.Ата-аналарға мекеме көрсететін білім беру қызметіне қанағаттану жайлы сауланамалар берілді. «7- мамыр», </w:t>
      </w:r>
      <w:r w:rsidRPr="002373EB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Жеңіс күніне</w:t>
      </w:r>
      <w:r w:rsidRPr="002373EB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көрме ұйымдастырылды. </w:t>
      </w:r>
    </w:p>
    <w:p w:rsidR="002373EB" w:rsidRDefault="002373EB" w:rsidP="002373E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rPr>
          <w:noProof/>
        </w:rPr>
        <w:drawing>
          <wp:inline distT="0" distB="0" distL="0" distR="0">
            <wp:extent cx="2569580" cy="2210765"/>
            <wp:effectExtent l="19050" t="0" r="2170" b="0"/>
            <wp:docPr id="2" name="Рисунок 2" descr="C:\Users\мухтар\Desktop\349d60ed-39ef-4539-8004-db7c19a6f3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ухтар\Desktop\349d60ed-39ef-4539-8004-db7c19a6f3d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39" cy="2217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01073" cy="2442258"/>
            <wp:effectExtent l="19050" t="0" r="0" b="0"/>
            <wp:docPr id="3" name="Рисунок 3" descr="C:\Users\мухтар\Desktop\5a6c734d-9a35-4f65-b685-e1305cd81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ухтар\Desktop\5a6c734d-9a35-4f65-b685-e1305cd818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198" cy="24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82F95">
      <w:pPr>
        <w:rPr>
          <w:lang w:val="kk-KZ"/>
        </w:rPr>
      </w:pPr>
    </w:p>
    <w:p w:rsidR="002373EB" w:rsidRPr="002373EB" w:rsidRDefault="002373EB">
      <w:pPr>
        <w:rPr>
          <w:lang w:val="kk-KZ"/>
        </w:rPr>
      </w:pPr>
      <w:r>
        <w:rPr>
          <w:noProof/>
        </w:rPr>
        <w:drawing>
          <wp:inline distT="0" distB="0" distL="0" distR="0">
            <wp:extent cx="5930337" cy="2000941"/>
            <wp:effectExtent l="19050" t="0" r="0" b="0"/>
            <wp:docPr id="4" name="Рисунок 4" descr="C:\Users\мухтар\Desktop\b9da4711-2161-4211-86b0-dd967298ec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ухтар\Desktop\b9da4711-2161-4211-86b0-dd967298ec2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467" cy="2003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73EB" w:rsidRPr="0023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savePreviewPicture/>
  <w:compat>
    <w:useFELayout/>
  </w:compat>
  <w:rsids>
    <w:rsidRoot w:val="002373EB"/>
    <w:rsid w:val="002373EB"/>
    <w:rsid w:val="00282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3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</dc:creator>
  <cp:keywords/>
  <dc:description/>
  <cp:lastModifiedBy>мухтар</cp:lastModifiedBy>
  <cp:revision>2</cp:revision>
  <dcterms:created xsi:type="dcterms:W3CDTF">2024-05-15T05:56:00Z</dcterms:created>
  <dcterms:modified xsi:type="dcterms:W3CDTF">2024-05-15T06:11:00Z</dcterms:modified>
</cp:coreProperties>
</file>